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40D2" w:rsidRPr="008640D2" w:rsidRDefault="008640D2" w:rsidP="0052432F">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Қазақстан Республикасының Білім және Ғылым министрлігі </w:t>
      </w:r>
    </w:p>
    <w:p w:rsidR="008640D2" w:rsidRDefault="008640D2" w:rsidP="0052432F">
      <w:pPr>
        <w:jc w:val="center"/>
        <w:rPr>
          <w:rFonts w:ascii="Times New Roman" w:hAnsi="Times New Roman" w:cs="Times New Roman"/>
          <w:sz w:val="28"/>
          <w:szCs w:val="28"/>
          <w:lang w:val="kk-KZ"/>
        </w:rPr>
      </w:pPr>
      <w:r>
        <w:rPr>
          <w:rFonts w:ascii="Times New Roman" w:hAnsi="Times New Roman" w:cs="Times New Roman"/>
          <w:sz w:val="28"/>
          <w:szCs w:val="28"/>
          <w:lang w:val="kk-KZ"/>
        </w:rPr>
        <w:t>А.Байтұрсынов атындағы Қостанай Мемлекеттік Университеті</w:t>
      </w:r>
    </w:p>
    <w:p w:rsidR="0052432F" w:rsidRPr="008640D2" w:rsidRDefault="008640D2" w:rsidP="0052432F">
      <w:pPr>
        <w:jc w:val="center"/>
        <w:rPr>
          <w:rFonts w:ascii="Times New Roman" w:hAnsi="Times New Roman" w:cs="Times New Roman"/>
          <w:sz w:val="28"/>
          <w:szCs w:val="28"/>
          <w:lang w:val="kk-KZ"/>
        </w:rPr>
      </w:pPr>
      <w:r>
        <w:rPr>
          <w:rFonts w:ascii="Times New Roman" w:hAnsi="Times New Roman" w:cs="Times New Roman"/>
          <w:sz w:val="28"/>
          <w:szCs w:val="28"/>
          <w:lang w:val="kk-KZ"/>
        </w:rPr>
        <w:t>Ветеринарлық санитария кафедрасы</w:t>
      </w:r>
    </w:p>
    <w:p w:rsidR="0052432F" w:rsidRDefault="0052432F" w:rsidP="0052432F">
      <w:pPr>
        <w:jc w:val="center"/>
        <w:rPr>
          <w:rFonts w:ascii="Times New Roman" w:hAnsi="Times New Roman" w:cs="Times New Roman"/>
          <w:sz w:val="28"/>
          <w:szCs w:val="28"/>
        </w:rPr>
      </w:pPr>
    </w:p>
    <w:p w:rsidR="0052432F" w:rsidRDefault="0052432F" w:rsidP="009A02C3">
      <w:pPr>
        <w:spacing w:after="0" w:line="240" w:lineRule="auto"/>
        <w:jc w:val="center"/>
        <w:rPr>
          <w:rFonts w:ascii="Times New Roman" w:hAnsi="Times New Roman" w:cs="Times New Roman"/>
          <w:sz w:val="28"/>
          <w:szCs w:val="28"/>
        </w:rPr>
      </w:pPr>
    </w:p>
    <w:p w:rsidR="0052432F" w:rsidRDefault="002B2B48" w:rsidP="009A02C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 Туякова </w:t>
      </w:r>
    </w:p>
    <w:p w:rsidR="002B2B48" w:rsidRDefault="002B2B48" w:rsidP="009A02C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М. Орынтаева </w:t>
      </w:r>
    </w:p>
    <w:p w:rsidR="009A02C3" w:rsidRDefault="009A02C3" w:rsidP="009A02C3">
      <w:pPr>
        <w:spacing w:after="0" w:line="240" w:lineRule="auto"/>
        <w:jc w:val="center"/>
        <w:rPr>
          <w:rFonts w:ascii="Times New Roman" w:hAnsi="Times New Roman" w:cs="Times New Roman"/>
          <w:sz w:val="28"/>
          <w:szCs w:val="28"/>
        </w:rPr>
      </w:pPr>
    </w:p>
    <w:p w:rsidR="009A02C3" w:rsidRDefault="008640D2" w:rsidP="009A02C3">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Вирустық</w:t>
      </w:r>
      <w:r w:rsidR="00775E9A" w:rsidRPr="00E05813">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00775E9A">
        <w:rPr>
          <w:rFonts w:ascii="Times New Roman" w:hAnsi="Times New Roman" w:cs="Times New Roman"/>
          <w:sz w:val="28"/>
          <w:szCs w:val="28"/>
          <w:lang w:val="kk-KZ"/>
        </w:rPr>
        <w:t xml:space="preserve">аурулар </w:t>
      </w:r>
      <w:r>
        <w:rPr>
          <w:rFonts w:ascii="Times New Roman" w:hAnsi="Times New Roman" w:cs="Times New Roman"/>
          <w:sz w:val="28"/>
          <w:szCs w:val="28"/>
          <w:lang w:val="kk-KZ"/>
        </w:rPr>
        <w:t xml:space="preserve"> диагностикасы</w:t>
      </w:r>
    </w:p>
    <w:p w:rsidR="008640D2" w:rsidRPr="008640D2" w:rsidRDefault="008640D2" w:rsidP="009A02C3">
      <w:pPr>
        <w:spacing w:after="0" w:line="240" w:lineRule="auto"/>
        <w:jc w:val="center"/>
        <w:rPr>
          <w:rFonts w:ascii="Times New Roman" w:hAnsi="Times New Roman" w:cs="Times New Roman"/>
          <w:sz w:val="28"/>
          <w:szCs w:val="28"/>
          <w:lang w:val="kk-KZ"/>
        </w:rPr>
      </w:pPr>
    </w:p>
    <w:p w:rsidR="0052432F" w:rsidRDefault="008640D2" w:rsidP="009A02C3">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Практикалық жұмыстарды орындауға арналған оқу әдістемелік кешені</w:t>
      </w:r>
    </w:p>
    <w:p w:rsidR="008640D2" w:rsidRPr="008640D2" w:rsidRDefault="008640D2" w:rsidP="009A02C3">
      <w:pPr>
        <w:spacing w:after="0" w:line="240" w:lineRule="auto"/>
        <w:jc w:val="center"/>
        <w:rPr>
          <w:rFonts w:ascii="Times New Roman" w:hAnsi="Times New Roman" w:cs="Times New Roman"/>
          <w:sz w:val="28"/>
          <w:szCs w:val="28"/>
          <w:lang w:val="kk-KZ"/>
        </w:rPr>
      </w:pPr>
    </w:p>
    <w:p w:rsidR="0052432F" w:rsidRPr="008640D2" w:rsidRDefault="008640D2" w:rsidP="009A02C3">
      <w:pPr>
        <w:spacing w:after="0"/>
        <w:jc w:val="center"/>
        <w:rPr>
          <w:rFonts w:ascii="Times New Roman" w:hAnsi="Times New Roman" w:cs="Times New Roman"/>
          <w:sz w:val="28"/>
          <w:szCs w:val="28"/>
          <w:lang w:val="kk-KZ"/>
        </w:rPr>
      </w:pPr>
      <w:r>
        <w:rPr>
          <w:rFonts w:ascii="Times New Roman" w:hAnsi="Times New Roman" w:cs="Times New Roman"/>
          <w:sz w:val="28"/>
          <w:szCs w:val="28"/>
          <w:lang w:val="kk-KZ"/>
        </w:rPr>
        <w:t>Бөлімі</w:t>
      </w:r>
      <w:r w:rsidR="00775E9A">
        <w:rPr>
          <w:rFonts w:ascii="Times New Roman" w:hAnsi="Times New Roman" w:cs="Times New Roman"/>
          <w:sz w:val="28"/>
          <w:szCs w:val="28"/>
          <w:lang w:val="kk-KZ"/>
        </w:rPr>
        <w:t xml:space="preserve"> </w:t>
      </w:r>
      <w:r w:rsidR="00775E9A">
        <w:rPr>
          <w:rFonts w:ascii="Calibri" w:hAnsi="Calibri" w:cs="Calibri"/>
          <w:sz w:val="28"/>
          <w:szCs w:val="28"/>
          <w:lang w:val="kk-KZ"/>
        </w:rPr>
        <w:t>II</w:t>
      </w:r>
    </w:p>
    <w:p w:rsidR="0052432F" w:rsidRDefault="0052432F" w:rsidP="0052432F">
      <w:pPr>
        <w:jc w:val="center"/>
        <w:rPr>
          <w:rFonts w:ascii="Times New Roman" w:hAnsi="Times New Roman" w:cs="Times New Roman"/>
          <w:sz w:val="28"/>
          <w:szCs w:val="28"/>
        </w:rPr>
      </w:pPr>
    </w:p>
    <w:p w:rsidR="0052432F" w:rsidRDefault="0052432F" w:rsidP="0052432F">
      <w:pPr>
        <w:jc w:val="center"/>
        <w:rPr>
          <w:rFonts w:ascii="Times New Roman" w:hAnsi="Times New Roman" w:cs="Times New Roman"/>
          <w:sz w:val="28"/>
          <w:szCs w:val="28"/>
        </w:rPr>
      </w:pPr>
    </w:p>
    <w:p w:rsidR="0052432F" w:rsidRDefault="0052432F" w:rsidP="0052432F">
      <w:pPr>
        <w:jc w:val="center"/>
        <w:rPr>
          <w:rFonts w:ascii="Times New Roman" w:hAnsi="Times New Roman" w:cs="Times New Roman"/>
          <w:sz w:val="28"/>
          <w:szCs w:val="28"/>
        </w:rPr>
      </w:pPr>
    </w:p>
    <w:p w:rsidR="0052432F" w:rsidRDefault="0052432F" w:rsidP="0052432F">
      <w:pPr>
        <w:jc w:val="center"/>
        <w:rPr>
          <w:rFonts w:ascii="Times New Roman" w:hAnsi="Times New Roman" w:cs="Times New Roman"/>
          <w:sz w:val="28"/>
          <w:szCs w:val="28"/>
        </w:rPr>
      </w:pPr>
    </w:p>
    <w:p w:rsidR="0052432F" w:rsidRDefault="0052432F" w:rsidP="0052432F">
      <w:pPr>
        <w:jc w:val="center"/>
        <w:rPr>
          <w:rFonts w:ascii="Times New Roman" w:hAnsi="Times New Roman" w:cs="Times New Roman"/>
          <w:sz w:val="28"/>
          <w:szCs w:val="28"/>
        </w:rPr>
      </w:pPr>
    </w:p>
    <w:p w:rsidR="0052432F" w:rsidRDefault="0052432F" w:rsidP="0052432F">
      <w:pPr>
        <w:jc w:val="center"/>
        <w:rPr>
          <w:rFonts w:ascii="Times New Roman" w:hAnsi="Times New Roman" w:cs="Times New Roman"/>
          <w:sz w:val="28"/>
          <w:szCs w:val="28"/>
        </w:rPr>
      </w:pPr>
    </w:p>
    <w:p w:rsidR="0052432F" w:rsidRDefault="0052432F" w:rsidP="0052432F">
      <w:pPr>
        <w:jc w:val="center"/>
        <w:rPr>
          <w:rFonts w:ascii="Times New Roman" w:hAnsi="Times New Roman" w:cs="Times New Roman"/>
          <w:sz w:val="28"/>
          <w:szCs w:val="28"/>
        </w:rPr>
      </w:pPr>
    </w:p>
    <w:p w:rsidR="0052432F" w:rsidRDefault="0052432F" w:rsidP="0052432F">
      <w:pPr>
        <w:jc w:val="center"/>
        <w:rPr>
          <w:rFonts w:ascii="Times New Roman" w:hAnsi="Times New Roman" w:cs="Times New Roman"/>
          <w:sz w:val="28"/>
          <w:szCs w:val="28"/>
        </w:rPr>
      </w:pPr>
    </w:p>
    <w:p w:rsidR="0052432F" w:rsidRDefault="0052432F" w:rsidP="0052432F">
      <w:pPr>
        <w:jc w:val="center"/>
        <w:rPr>
          <w:rFonts w:ascii="Times New Roman" w:hAnsi="Times New Roman" w:cs="Times New Roman"/>
          <w:sz w:val="28"/>
          <w:szCs w:val="28"/>
        </w:rPr>
      </w:pPr>
    </w:p>
    <w:p w:rsidR="0052432F" w:rsidRDefault="0052432F" w:rsidP="0052432F">
      <w:pPr>
        <w:jc w:val="center"/>
        <w:rPr>
          <w:rFonts w:ascii="Times New Roman" w:hAnsi="Times New Roman" w:cs="Times New Roman"/>
          <w:sz w:val="28"/>
          <w:szCs w:val="28"/>
        </w:rPr>
      </w:pPr>
    </w:p>
    <w:p w:rsidR="002B2B48" w:rsidRDefault="002B2B48" w:rsidP="0052432F">
      <w:pPr>
        <w:jc w:val="center"/>
        <w:rPr>
          <w:rFonts w:ascii="Times New Roman" w:hAnsi="Times New Roman" w:cs="Times New Roman"/>
          <w:sz w:val="28"/>
          <w:szCs w:val="28"/>
        </w:rPr>
      </w:pPr>
    </w:p>
    <w:p w:rsidR="009A02C3" w:rsidRDefault="009A02C3" w:rsidP="0052432F">
      <w:pPr>
        <w:jc w:val="center"/>
        <w:rPr>
          <w:rFonts w:ascii="Times New Roman" w:hAnsi="Times New Roman" w:cs="Times New Roman"/>
          <w:sz w:val="28"/>
          <w:szCs w:val="28"/>
        </w:rPr>
      </w:pPr>
    </w:p>
    <w:p w:rsidR="009A02C3" w:rsidRDefault="009A02C3" w:rsidP="0052432F">
      <w:pPr>
        <w:jc w:val="center"/>
        <w:rPr>
          <w:rFonts w:ascii="Times New Roman" w:hAnsi="Times New Roman" w:cs="Times New Roman"/>
          <w:sz w:val="28"/>
          <w:szCs w:val="28"/>
        </w:rPr>
      </w:pPr>
    </w:p>
    <w:p w:rsidR="0052432F" w:rsidRDefault="008640D2" w:rsidP="0052432F">
      <w:pPr>
        <w:jc w:val="center"/>
        <w:rPr>
          <w:rFonts w:ascii="Times New Roman" w:hAnsi="Times New Roman" w:cs="Times New Roman"/>
          <w:sz w:val="28"/>
          <w:szCs w:val="28"/>
          <w:lang w:val="kk-KZ"/>
        </w:rPr>
      </w:pPr>
      <w:r>
        <w:rPr>
          <w:rFonts w:ascii="Times New Roman" w:hAnsi="Times New Roman" w:cs="Times New Roman"/>
          <w:sz w:val="28"/>
          <w:szCs w:val="28"/>
          <w:lang w:val="kk-KZ"/>
        </w:rPr>
        <w:t>Қ</w:t>
      </w:r>
      <w:r w:rsidR="0052432F">
        <w:rPr>
          <w:rFonts w:ascii="Times New Roman" w:hAnsi="Times New Roman" w:cs="Times New Roman"/>
          <w:sz w:val="28"/>
          <w:szCs w:val="28"/>
        </w:rPr>
        <w:t>останай, 2012</w:t>
      </w:r>
    </w:p>
    <w:p w:rsidR="008640D2" w:rsidRDefault="008640D2" w:rsidP="0052432F">
      <w:pPr>
        <w:jc w:val="center"/>
        <w:rPr>
          <w:rFonts w:ascii="Times New Roman" w:hAnsi="Times New Roman" w:cs="Times New Roman"/>
          <w:sz w:val="28"/>
          <w:szCs w:val="28"/>
          <w:lang w:val="kk-KZ"/>
        </w:rPr>
      </w:pPr>
    </w:p>
    <w:p w:rsidR="008640D2" w:rsidRPr="008640D2" w:rsidRDefault="008640D2" w:rsidP="0052432F">
      <w:pPr>
        <w:jc w:val="center"/>
        <w:rPr>
          <w:rFonts w:ascii="Times New Roman" w:hAnsi="Times New Roman" w:cs="Times New Roman"/>
          <w:sz w:val="28"/>
          <w:szCs w:val="28"/>
          <w:lang w:val="kk-KZ"/>
        </w:rPr>
      </w:pPr>
    </w:p>
    <w:p w:rsidR="003304AF" w:rsidRPr="00F93EB5" w:rsidRDefault="003304AF" w:rsidP="00867610">
      <w:pPr>
        <w:spacing w:after="0" w:line="240" w:lineRule="auto"/>
        <w:rPr>
          <w:rFonts w:ascii="Times New Roman" w:hAnsi="Times New Roman" w:cs="Times New Roman"/>
          <w:sz w:val="28"/>
          <w:szCs w:val="28"/>
        </w:rPr>
      </w:pPr>
    </w:p>
    <w:p w:rsidR="00867610" w:rsidRDefault="00867610" w:rsidP="00867610">
      <w:pPr>
        <w:spacing w:after="0" w:line="240" w:lineRule="auto"/>
        <w:rPr>
          <w:rFonts w:ascii="Times New Roman" w:hAnsi="Times New Roman" w:cs="Times New Roman"/>
          <w:sz w:val="28"/>
          <w:szCs w:val="28"/>
        </w:rPr>
      </w:pPr>
      <w:r>
        <w:rPr>
          <w:rFonts w:ascii="Times New Roman" w:hAnsi="Times New Roman" w:cs="Times New Roman"/>
          <w:sz w:val="28"/>
          <w:szCs w:val="28"/>
        </w:rPr>
        <w:t>ББК 48.4</w:t>
      </w:r>
    </w:p>
    <w:p w:rsidR="00867610" w:rsidRDefault="00867610" w:rsidP="0086761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Т 92</w:t>
      </w:r>
    </w:p>
    <w:p w:rsidR="00867610" w:rsidRDefault="008640D2" w:rsidP="0086761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Автор</w:t>
      </w:r>
      <w:r>
        <w:rPr>
          <w:rFonts w:ascii="Times New Roman" w:hAnsi="Times New Roman" w:cs="Times New Roman"/>
          <w:sz w:val="28"/>
          <w:szCs w:val="28"/>
          <w:lang w:val="kk-KZ"/>
        </w:rPr>
        <w:t>лары</w:t>
      </w:r>
      <w:r w:rsidR="00867610">
        <w:rPr>
          <w:rFonts w:ascii="Times New Roman" w:hAnsi="Times New Roman" w:cs="Times New Roman"/>
          <w:sz w:val="28"/>
          <w:szCs w:val="28"/>
        </w:rPr>
        <w:t xml:space="preserve">:  </w:t>
      </w:r>
    </w:p>
    <w:p w:rsidR="00867610" w:rsidRPr="008640D2" w:rsidRDefault="0082581A" w:rsidP="00867610">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Т</w:t>
      </w:r>
      <w:r>
        <w:rPr>
          <w:rFonts w:ascii="Times New Roman" w:hAnsi="Times New Roman" w:cs="Times New Roman"/>
          <w:sz w:val="28"/>
          <w:szCs w:val="28"/>
          <w:lang w:val="kk-KZ"/>
        </w:rPr>
        <w:t>ұ</w:t>
      </w:r>
      <w:r w:rsidR="00867610">
        <w:rPr>
          <w:rFonts w:ascii="Times New Roman" w:hAnsi="Times New Roman" w:cs="Times New Roman"/>
          <w:sz w:val="28"/>
          <w:szCs w:val="28"/>
        </w:rPr>
        <w:t>якова Рауза Какеновна,  доцент</w:t>
      </w:r>
      <w:r w:rsidR="008640D2">
        <w:rPr>
          <w:rFonts w:ascii="Times New Roman" w:hAnsi="Times New Roman" w:cs="Times New Roman"/>
          <w:sz w:val="28"/>
          <w:szCs w:val="28"/>
          <w:lang w:val="kk-KZ"/>
        </w:rPr>
        <w:t>, ветеринария ғылымдарының кандитаты</w:t>
      </w:r>
    </w:p>
    <w:p w:rsidR="00867610" w:rsidRPr="008640D2" w:rsidRDefault="0082581A" w:rsidP="00867610">
      <w:pPr>
        <w:spacing w:after="0" w:line="240" w:lineRule="auto"/>
        <w:rPr>
          <w:rFonts w:ascii="Times New Roman" w:hAnsi="Times New Roman" w:cs="Times New Roman"/>
          <w:sz w:val="28"/>
          <w:szCs w:val="28"/>
          <w:lang w:val="kk-KZ"/>
        </w:rPr>
      </w:pPr>
      <w:r w:rsidRPr="009C650D">
        <w:rPr>
          <w:rFonts w:ascii="Times New Roman" w:hAnsi="Times New Roman" w:cs="Times New Roman"/>
          <w:sz w:val="28"/>
          <w:szCs w:val="28"/>
          <w:lang w:val="kk-KZ"/>
        </w:rPr>
        <w:t>Орынтаева Ма</w:t>
      </w:r>
      <w:r>
        <w:rPr>
          <w:rFonts w:ascii="Times New Roman" w:hAnsi="Times New Roman" w:cs="Times New Roman"/>
          <w:sz w:val="28"/>
          <w:szCs w:val="28"/>
          <w:lang w:val="kk-KZ"/>
        </w:rPr>
        <w:t>қ</w:t>
      </w:r>
      <w:r w:rsidRPr="009C650D">
        <w:rPr>
          <w:rFonts w:ascii="Times New Roman" w:hAnsi="Times New Roman" w:cs="Times New Roman"/>
          <w:sz w:val="28"/>
          <w:szCs w:val="28"/>
          <w:lang w:val="kk-KZ"/>
        </w:rPr>
        <w:t>пал  Джанкел</w:t>
      </w:r>
      <w:r>
        <w:rPr>
          <w:rFonts w:ascii="Times New Roman" w:hAnsi="Times New Roman" w:cs="Times New Roman"/>
          <w:sz w:val="28"/>
          <w:szCs w:val="28"/>
          <w:lang w:val="kk-KZ"/>
        </w:rPr>
        <w:t>ь</w:t>
      </w:r>
      <w:r w:rsidRPr="009C650D">
        <w:rPr>
          <w:rFonts w:ascii="Times New Roman" w:hAnsi="Times New Roman" w:cs="Times New Roman"/>
          <w:sz w:val="28"/>
          <w:szCs w:val="28"/>
          <w:lang w:val="kk-KZ"/>
        </w:rPr>
        <w:t>дин</w:t>
      </w:r>
      <w:r>
        <w:rPr>
          <w:rFonts w:ascii="Times New Roman" w:hAnsi="Times New Roman" w:cs="Times New Roman"/>
          <w:sz w:val="28"/>
          <w:szCs w:val="28"/>
          <w:lang w:val="kk-KZ"/>
        </w:rPr>
        <w:t>қызы</w:t>
      </w:r>
      <w:r w:rsidR="00867610" w:rsidRPr="009C650D">
        <w:rPr>
          <w:rFonts w:ascii="Times New Roman" w:hAnsi="Times New Roman" w:cs="Times New Roman"/>
          <w:sz w:val="28"/>
          <w:szCs w:val="28"/>
          <w:lang w:val="kk-KZ"/>
        </w:rPr>
        <w:t xml:space="preserve">, </w:t>
      </w:r>
      <w:r w:rsidR="008640D2">
        <w:rPr>
          <w:rFonts w:ascii="Times New Roman" w:hAnsi="Times New Roman" w:cs="Times New Roman"/>
          <w:sz w:val="28"/>
          <w:szCs w:val="28"/>
          <w:lang w:val="kk-KZ"/>
        </w:rPr>
        <w:t>оқытушы</w:t>
      </w:r>
    </w:p>
    <w:p w:rsidR="00867610" w:rsidRPr="009C650D" w:rsidRDefault="00867610" w:rsidP="00867610">
      <w:pPr>
        <w:spacing w:after="0" w:line="240" w:lineRule="auto"/>
        <w:rPr>
          <w:rFonts w:ascii="Times New Roman" w:hAnsi="Times New Roman" w:cs="Times New Roman"/>
          <w:sz w:val="28"/>
          <w:szCs w:val="28"/>
          <w:lang w:val="kk-KZ"/>
        </w:rPr>
      </w:pPr>
    </w:p>
    <w:p w:rsidR="00867610" w:rsidRPr="009C650D" w:rsidRDefault="00867610" w:rsidP="00867610">
      <w:pPr>
        <w:spacing w:after="0" w:line="240" w:lineRule="auto"/>
        <w:rPr>
          <w:rFonts w:ascii="Times New Roman" w:hAnsi="Times New Roman" w:cs="Times New Roman"/>
          <w:sz w:val="28"/>
          <w:szCs w:val="28"/>
          <w:lang w:val="kk-KZ"/>
        </w:rPr>
      </w:pPr>
    </w:p>
    <w:p w:rsidR="00867610" w:rsidRPr="009C650D" w:rsidRDefault="00867610" w:rsidP="00867610">
      <w:pPr>
        <w:spacing w:after="0" w:line="240" w:lineRule="auto"/>
        <w:rPr>
          <w:rFonts w:ascii="Times New Roman" w:hAnsi="Times New Roman" w:cs="Times New Roman"/>
          <w:sz w:val="28"/>
          <w:szCs w:val="28"/>
          <w:lang w:val="kk-KZ"/>
        </w:rPr>
      </w:pPr>
    </w:p>
    <w:p w:rsidR="00867610" w:rsidRPr="009C650D" w:rsidRDefault="00867610" w:rsidP="00867610">
      <w:pPr>
        <w:spacing w:after="0" w:line="240" w:lineRule="auto"/>
        <w:rPr>
          <w:rFonts w:ascii="Times New Roman" w:hAnsi="Times New Roman" w:cs="Times New Roman"/>
          <w:sz w:val="28"/>
          <w:szCs w:val="28"/>
          <w:lang w:val="kk-KZ"/>
        </w:rPr>
      </w:pPr>
    </w:p>
    <w:p w:rsidR="00867610" w:rsidRPr="009C650D" w:rsidRDefault="008640D2" w:rsidP="0086761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Пікір жазғандар</w:t>
      </w:r>
      <w:r w:rsidR="00867610" w:rsidRPr="009C650D">
        <w:rPr>
          <w:rFonts w:ascii="Times New Roman" w:hAnsi="Times New Roman" w:cs="Times New Roman"/>
          <w:sz w:val="28"/>
          <w:szCs w:val="28"/>
          <w:lang w:val="kk-KZ"/>
        </w:rPr>
        <w:t xml:space="preserve">: </w:t>
      </w:r>
    </w:p>
    <w:p w:rsidR="00867610" w:rsidRPr="009C650D" w:rsidRDefault="00867610" w:rsidP="00867610">
      <w:pPr>
        <w:spacing w:after="0" w:line="240" w:lineRule="auto"/>
        <w:rPr>
          <w:rFonts w:ascii="Times New Roman" w:hAnsi="Times New Roman" w:cs="Times New Roman"/>
          <w:sz w:val="28"/>
          <w:szCs w:val="28"/>
          <w:lang w:val="kk-KZ"/>
        </w:rPr>
      </w:pPr>
    </w:p>
    <w:p w:rsidR="00867610" w:rsidRPr="009C650D" w:rsidRDefault="00867610" w:rsidP="00867610">
      <w:pPr>
        <w:spacing w:after="0" w:line="240" w:lineRule="auto"/>
        <w:rPr>
          <w:rFonts w:ascii="Times New Roman" w:hAnsi="Times New Roman" w:cs="Times New Roman"/>
          <w:sz w:val="28"/>
          <w:szCs w:val="28"/>
          <w:lang w:val="kk-KZ"/>
        </w:rPr>
      </w:pPr>
    </w:p>
    <w:p w:rsidR="00867610" w:rsidRPr="009C650D" w:rsidRDefault="00867610" w:rsidP="00867610">
      <w:pPr>
        <w:spacing w:after="0" w:line="240" w:lineRule="auto"/>
        <w:rPr>
          <w:rFonts w:ascii="Times New Roman" w:hAnsi="Times New Roman" w:cs="Times New Roman"/>
          <w:sz w:val="28"/>
          <w:szCs w:val="28"/>
          <w:lang w:val="kk-KZ"/>
        </w:rPr>
      </w:pPr>
    </w:p>
    <w:p w:rsidR="00867610" w:rsidRPr="009C650D" w:rsidRDefault="00867610" w:rsidP="00867610">
      <w:pPr>
        <w:spacing w:after="0" w:line="240" w:lineRule="auto"/>
        <w:rPr>
          <w:rFonts w:ascii="Times New Roman" w:hAnsi="Times New Roman" w:cs="Times New Roman"/>
          <w:sz w:val="28"/>
          <w:szCs w:val="28"/>
          <w:lang w:val="kk-KZ"/>
        </w:rPr>
      </w:pPr>
    </w:p>
    <w:p w:rsidR="00867610" w:rsidRDefault="0082581A" w:rsidP="00867610">
      <w:pPr>
        <w:spacing w:after="0" w:line="240" w:lineRule="auto"/>
        <w:rPr>
          <w:rFonts w:ascii="Times New Roman" w:hAnsi="Times New Roman" w:cs="Times New Roman"/>
          <w:sz w:val="28"/>
          <w:szCs w:val="28"/>
        </w:rPr>
      </w:pPr>
      <w:r>
        <w:rPr>
          <w:rFonts w:ascii="Times New Roman" w:hAnsi="Times New Roman" w:cs="Times New Roman"/>
          <w:sz w:val="28"/>
          <w:szCs w:val="28"/>
        </w:rPr>
        <w:t>Т</w:t>
      </w:r>
      <w:r>
        <w:rPr>
          <w:rFonts w:ascii="Times New Roman" w:hAnsi="Times New Roman" w:cs="Times New Roman"/>
          <w:sz w:val="28"/>
          <w:szCs w:val="28"/>
          <w:lang w:val="kk-KZ"/>
        </w:rPr>
        <w:t>ұ</w:t>
      </w:r>
      <w:r w:rsidR="00867610">
        <w:rPr>
          <w:rFonts w:ascii="Times New Roman" w:hAnsi="Times New Roman" w:cs="Times New Roman"/>
          <w:sz w:val="28"/>
          <w:szCs w:val="28"/>
        </w:rPr>
        <w:t xml:space="preserve">якова Р.К., Орынтаева М.Д. </w:t>
      </w:r>
    </w:p>
    <w:p w:rsidR="008640D2" w:rsidRPr="008640D2" w:rsidRDefault="00867610" w:rsidP="00867610">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 xml:space="preserve">Т 92  </w:t>
      </w:r>
      <w:r w:rsidR="008640D2">
        <w:rPr>
          <w:rFonts w:ascii="Times New Roman" w:hAnsi="Times New Roman" w:cs="Times New Roman"/>
          <w:sz w:val="28"/>
          <w:szCs w:val="28"/>
          <w:lang w:val="kk-KZ"/>
        </w:rPr>
        <w:t>Вирустық инфекциялардың диагностикасы – Қостанай:  А. Байтұрсынов атындағы</w:t>
      </w:r>
      <w:r w:rsidR="008640D2" w:rsidRPr="008640D2">
        <w:rPr>
          <w:rFonts w:ascii="Times New Roman" w:hAnsi="Times New Roman" w:cs="Times New Roman"/>
          <w:sz w:val="28"/>
          <w:szCs w:val="28"/>
          <w:lang w:val="kk-KZ"/>
        </w:rPr>
        <w:t xml:space="preserve"> </w:t>
      </w:r>
      <w:r w:rsidR="008640D2">
        <w:rPr>
          <w:rFonts w:ascii="Times New Roman" w:hAnsi="Times New Roman" w:cs="Times New Roman"/>
          <w:sz w:val="28"/>
          <w:szCs w:val="28"/>
          <w:lang w:val="kk-KZ"/>
        </w:rPr>
        <w:t>ҚМУ</w:t>
      </w:r>
    </w:p>
    <w:p w:rsidR="00867610" w:rsidRPr="009C650D" w:rsidRDefault="00867610" w:rsidP="00867610">
      <w:pPr>
        <w:spacing w:after="0" w:line="240" w:lineRule="auto"/>
        <w:rPr>
          <w:rFonts w:ascii="Times New Roman" w:hAnsi="Times New Roman" w:cs="Times New Roman"/>
          <w:sz w:val="28"/>
          <w:szCs w:val="28"/>
          <w:lang w:val="kk-KZ"/>
        </w:rPr>
      </w:pPr>
      <w:r w:rsidRPr="009C650D">
        <w:rPr>
          <w:rFonts w:ascii="Times New Roman" w:hAnsi="Times New Roman" w:cs="Times New Roman"/>
          <w:sz w:val="28"/>
          <w:szCs w:val="28"/>
          <w:lang w:val="kk-KZ"/>
        </w:rPr>
        <w:t xml:space="preserve">2013. </w:t>
      </w:r>
      <w:r w:rsidR="00594598" w:rsidRPr="009C650D">
        <w:rPr>
          <w:rFonts w:ascii="Times New Roman" w:hAnsi="Times New Roman" w:cs="Times New Roman"/>
          <w:sz w:val="28"/>
          <w:szCs w:val="28"/>
          <w:lang w:val="kk-KZ"/>
        </w:rPr>
        <w:t>–</w:t>
      </w:r>
      <w:r w:rsidRPr="009C650D">
        <w:rPr>
          <w:rFonts w:ascii="Times New Roman" w:hAnsi="Times New Roman" w:cs="Times New Roman"/>
          <w:sz w:val="28"/>
          <w:szCs w:val="28"/>
          <w:lang w:val="kk-KZ"/>
        </w:rPr>
        <w:t xml:space="preserve"> </w:t>
      </w:r>
      <w:r w:rsidR="00594598" w:rsidRPr="009C650D">
        <w:rPr>
          <w:rFonts w:ascii="Times New Roman" w:hAnsi="Times New Roman" w:cs="Times New Roman"/>
          <w:sz w:val="28"/>
          <w:szCs w:val="28"/>
          <w:lang w:val="kk-KZ"/>
        </w:rPr>
        <w:t xml:space="preserve">70 с. </w:t>
      </w:r>
    </w:p>
    <w:p w:rsidR="00867610" w:rsidRPr="009C650D" w:rsidRDefault="00867610" w:rsidP="00867610">
      <w:pPr>
        <w:spacing w:after="0" w:line="240" w:lineRule="auto"/>
        <w:rPr>
          <w:rFonts w:ascii="Times New Roman" w:hAnsi="Times New Roman" w:cs="Times New Roman"/>
          <w:sz w:val="28"/>
          <w:szCs w:val="28"/>
          <w:lang w:val="kk-KZ"/>
        </w:rPr>
      </w:pPr>
    </w:p>
    <w:p w:rsidR="00867610" w:rsidRPr="009C650D" w:rsidRDefault="00867610" w:rsidP="00867610">
      <w:pPr>
        <w:spacing w:after="0"/>
        <w:jc w:val="center"/>
        <w:rPr>
          <w:rFonts w:ascii="Times New Roman" w:hAnsi="Times New Roman" w:cs="Times New Roman"/>
          <w:sz w:val="28"/>
          <w:szCs w:val="28"/>
          <w:lang w:val="kk-KZ"/>
        </w:rPr>
      </w:pPr>
    </w:p>
    <w:p w:rsidR="00867610" w:rsidRDefault="008640D2" w:rsidP="008640D2">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Бұл вирустық инфекцияларды диагностикалау оқу- әдістемелк кешені ортақ және жеке вирусология сабақтарының әдстерін жобалап, жаттықтыру жұмыстарын орындау үшін баяндалған. Қарастырылған сұрақтары: жануарлар ауруларын диагностикалауда мағынасын анықтау, индификация және идентификация әдістері.</w:t>
      </w:r>
    </w:p>
    <w:p w:rsidR="00867610" w:rsidRPr="008640D2" w:rsidRDefault="008640D2" w:rsidP="008640D2">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Оқу әдістемелік кешен күндізгі және сырттай оқу формасын бойынша ветеринария мамандығындағы студенттерге арналған.</w:t>
      </w:r>
    </w:p>
    <w:p w:rsidR="002B2B48" w:rsidRPr="008640D2" w:rsidRDefault="002B2B48" w:rsidP="00594598">
      <w:pPr>
        <w:jc w:val="right"/>
        <w:rPr>
          <w:rFonts w:ascii="Times New Roman" w:hAnsi="Times New Roman" w:cs="Times New Roman"/>
          <w:sz w:val="28"/>
          <w:szCs w:val="28"/>
          <w:lang w:val="kk-KZ"/>
        </w:rPr>
      </w:pPr>
    </w:p>
    <w:p w:rsidR="00594598" w:rsidRPr="009C650D" w:rsidRDefault="002B2B48" w:rsidP="00594598">
      <w:pPr>
        <w:jc w:val="right"/>
        <w:rPr>
          <w:rFonts w:ascii="Times New Roman" w:hAnsi="Times New Roman" w:cs="Times New Roman"/>
          <w:sz w:val="28"/>
          <w:szCs w:val="28"/>
          <w:lang w:val="kk-KZ"/>
        </w:rPr>
      </w:pPr>
      <w:r w:rsidRPr="009C650D">
        <w:rPr>
          <w:rFonts w:ascii="Times New Roman" w:hAnsi="Times New Roman" w:cs="Times New Roman"/>
          <w:sz w:val="28"/>
          <w:szCs w:val="28"/>
          <w:lang w:val="kk-KZ"/>
        </w:rPr>
        <w:t>ББК 48.4</w:t>
      </w:r>
    </w:p>
    <w:p w:rsidR="00867610" w:rsidRDefault="0082581A" w:rsidP="0082581A">
      <w:pPr>
        <w:ind w:firstLine="708"/>
        <w:jc w:val="both"/>
        <w:rPr>
          <w:rFonts w:ascii="Times New Roman" w:hAnsi="Times New Roman" w:cs="Times New Roman"/>
          <w:sz w:val="28"/>
          <w:szCs w:val="28"/>
        </w:rPr>
      </w:pPr>
      <w:r>
        <w:rPr>
          <w:rFonts w:ascii="Times New Roman" w:hAnsi="Times New Roman" w:cs="Times New Roman"/>
          <w:sz w:val="28"/>
          <w:szCs w:val="28"/>
          <w:lang w:val="kk-KZ"/>
        </w:rPr>
        <w:t xml:space="preserve">А.Байтұрсынов атындағы Қостанай мемлекеттік университетінің Ғылым-әдістемелік кеңесімен орнатылған. Хаттама  </w:t>
      </w:r>
      <w:r w:rsidR="002B2B48">
        <w:rPr>
          <w:rFonts w:ascii="Times New Roman" w:hAnsi="Times New Roman" w:cs="Times New Roman"/>
          <w:sz w:val="28"/>
          <w:szCs w:val="28"/>
        </w:rPr>
        <w:t>______20___№ ____</w:t>
      </w:r>
    </w:p>
    <w:p w:rsidR="002B2B48" w:rsidRDefault="002B2B48" w:rsidP="002B2B48">
      <w:pPr>
        <w:spacing w:after="0" w:line="240" w:lineRule="auto"/>
        <w:jc w:val="right"/>
        <w:rPr>
          <w:rFonts w:ascii="Times New Roman" w:hAnsi="Times New Roman" w:cs="Times New Roman"/>
          <w:sz w:val="28"/>
          <w:szCs w:val="28"/>
        </w:rPr>
      </w:pPr>
    </w:p>
    <w:p w:rsidR="0082581A" w:rsidRDefault="002B2B48" w:rsidP="0082581A">
      <w:pPr>
        <w:spacing w:after="0" w:line="240" w:lineRule="auto"/>
        <w:jc w:val="right"/>
        <w:rPr>
          <w:rFonts w:ascii="Times New Roman" w:hAnsi="Times New Roman" w:cs="Times New Roman"/>
          <w:sz w:val="28"/>
          <w:szCs w:val="28"/>
          <w:lang w:val="kk-KZ"/>
        </w:rPr>
      </w:pPr>
      <w:r>
        <w:rPr>
          <w:rFonts w:ascii="Times New Roman" w:hAnsi="Times New Roman" w:cs="Times New Roman"/>
          <w:sz w:val="28"/>
          <w:szCs w:val="28"/>
        </w:rPr>
        <w:t xml:space="preserve">© </w:t>
      </w:r>
      <w:r w:rsidR="0082581A">
        <w:rPr>
          <w:rFonts w:ascii="Times New Roman" w:hAnsi="Times New Roman" w:cs="Times New Roman"/>
          <w:sz w:val="28"/>
          <w:szCs w:val="28"/>
          <w:lang w:val="kk-KZ"/>
        </w:rPr>
        <w:t xml:space="preserve">А. Байтұрсынов атындағы </w:t>
      </w:r>
    </w:p>
    <w:p w:rsidR="00867610" w:rsidRDefault="0082581A" w:rsidP="002B2B48">
      <w:pPr>
        <w:spacing w:after="0" w:line="240" w:lineRule="auto"/>
        <w:jc w:val="right"/>
        <w:rPr>
          <w:rFonts w:ascii="Times New Roman" w:hAnsi="Times New Roman" w:cs="Times New Roman"/>
          <w:sz w:val="28"/>
          <w:szCs w:val="28"/>
        </w:rPr>
      </w:pPr>
      <w:r>
        <w:rPr>
          <w:rFonts w:ascii="Times New Roman" w:hAnsi="Times New Roman" w:cs="Times New Roman"/>
          <w:sz w:val="28"/>
          <w:szCs w:val="28"/>
          <w:lang w:val="kk-KZ"/>
        </w:rPr>
        <w:t xml:space="preserve">Қостанай Мемлекеттік Университеті </w:t>
      </w:r>
      <w:r w:rsidR="002B2B48">
        <w:rPr>
          <w:rFonts w:ascii="Times New Roman" w:hAnsi="Times New Roman" w:cs="Times New Roman"/>
          <w:sz w:val="28"/>
          <w:szCs w:val="28"/>
        </w:rPr>
        <w:t>2013</w:t>
      </w:r>
    </w:p>
    <w:p w:rsidR="00867610" w:rsidRDefault="00867610" w:rsidP="002B2B48">
      <w:pPr>
        <w:spacing w:after="0"/>
        <w:jc w:val="center"/>
        <w:rPr>
          <w:rFonts w:ascii="Times New Roman" w:hAnsi="Times New Roman" w:cs="Times New Roman"/>
          <w:sz w:val="28"/>
          <w:szCs w:val="28"/>
        </w:rPr>
      </w:pPr>
    </w:p>
    <w:p w:rsidR="00867610" w:rsidRDefault="00867610" w:rsidP="0052432F">
      <w:pPr>
        <w:jc w:val="center"/>
        <w:rPr>
          <w:rFonts w:ascii="Times New Roman" w:hAnsi="Times New Roman" w:cs="Times New Roman"/>
          <w:sz w:val="28"/>
          <w:szCs w:val="28"/>
          <w:lang w:val="kk-KZ"/>
        </w:rPr>
      </w:pPr>
    </w:p>
    <w:p w:rsidR="001E26A8" w:rsidRPr="001E26A8" w:rsidRDefault="001E26A8" w:rsidP="0052432F">
      <w:pPr>
        <w:jc w:val="center"/>
        <w:rPr>
          <w:rFonts w:ascii="Times New Roman" w:hAnsi="Times New Roman" w:cs="Times New Roman"/>
          <w:sz w:val="28"/>
          <w:szCs w:val="28"/>
          <w:lang w:val="kk-KZ"/>
        </w:rPr>
      </w:pPr>
    </w:p>
    <w:p w:rsidR="0052432F" w:rsidRPr="00FF1A70" w:rsidRDefault="00B93F76" w:rsidP="0052432F">
      <w:pPr>
        <w:jc w:val="center"/>
        <w:rPr>
          <w:rFonts w:ascii="Times New Roman" w:hAnsi="Times New Roman" w:cs="Times New Roman"/>
          <w:b/>
          <w:sz w:val="28"/>
          <w:szCs w:val="28"/>
        </w:rPr>
      </w:pPr>
      <w:r w:rsidRPr="00FF1A70">
        <w:rPr>
          <w:rFonts w:ascii="Times New Roman" w:hAnsi="Times New Roman" w:cs="Times New Roman"/>
          <w:b/>
          <w:sz w:val="28"/>
          <w:szCs w:val="28"/>
          <w:lang w:val="kk-KZ"/>
        </w:rPr>
        <w:lastRenderedPageBreak/>
        <w:t>Мазмұны</w:t>
      </w:r>
      <w:r w:rsidR="0052432F" w:rsidRPr="00FF1A70">
        <w:rPr>
          <w:rFonts w:ascii="Times New Roman" w:hAnsi="Times New Roman" w:cs="Times New Roman"/>
          <w:b/>
          <w:sz w:val="28"/>
          <w:szCs w:val="28"/>
        </w:rPr>
        <w:t xml:space="preserve"> </w:t>
      </w:r>
    </w:p>
    <w:tbl>
      <w:tblPr>
        <w:tblW w:w="9975"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25"/>
        <w:gridCol w:w="1350"/>
      </w:tblGrid>
      <w:tr w:rsidR="00374774" w:rsidTr="00374774">
        <w:trPr>
          <w:trHeight w:val="330"/>
        </w:trPr>
        <w:tc>
          <w:tcPr>
            <w:tcW w:w="8625" w:type="dxa"/>
          </w:tcPr>
          <w:p w:rsidR="00374774" w:rsidRPr="00B93F76" w:rsidRDefault="00B93F76" w:rsidP="00B93F76">
            <w:pPr>
              <w:spacing w:after="0" w:line="240" w:lineRule="auto"/>
              <w:ind w:left="84"/>
              <w:jc w:val="both"/>
              <w:rPr>
                <w:rFonts w:ascii="Times New Roman" w:hAnsi="Times New Roman" w:cs="Times New Roman"/>
                <w:sz w:val="28"/>
                <w:szCs w:val="28"/>
                <w:lang w:val="kk-KZ"/>
              </w:rPr>
            </w:pPr>
            <w:r>
              <w:rPr>
                <w:rFonts w:ascii="Times New Roman" w:hAnsi="Times New Roman" w:cs="Times New Roman"/>
                <w:sz w:val="28"/>
                <w:szCs w:val="28"/>
                <w:lang w:val="kk-KZ"/>
              </w:rPr>
              <w:t>Кіріспе</w:t>
            </w:r>
          </w:p>
        </w:tc>
        <w:tc>
          <w:tcPr>
            <w:tcW w:w="1350" w:type="dxa"/>
          </w:tcPr>
          <w:p w:rsidR="00374774" w:rsidRDefault="00374774" w:rsidP="00374774">
            <w:pPr>
              <w:spacing w:after="0" w:line="240" w:lineRule="auto"/>
              <w:jc w:val="both"/>
              <w:rPr>
                <w:rFonts w:ascii="Times New Roman" w:hAnsi="Times New Roman" w:cs="Times New Roman"/>
                <w:sz w:val="28"/>
                <w:szCs w:val="28"/>
              </w:rPr>
            </w:pPr>
          </w:p>
        </w:tc>
      </w:tr>
      <w:tr w:rsidR="00374774" w:rsidTr="00374774">
        <w:trPr>
          <w:trHeight w:val="255"/>
        </w:trPr>
        <w:tc>
          <w:tcPr>
            <w:tcW w:w="8625" w:type="dxa"/>
          </w:tcPr>
          <w:p w:rsidR="00374774" w:rsidRPr="00B93F76" w:rsidRDefault="00B93F76" w:rsidP="00374774">
            <w:pPr>
              <w:spacing w:after="0" w:line="240" w:lineRule="auto"/>
              <w:ind w:left="84"/>
              <w:jc w:val="both"/>
              <w:rPr>
                <w:rFonts w:ascii="Times New Roman" w:hAnsi="Times New Roman" w:cs="Times New Roman"/>
                <w:sz w:val="28"/>
                <w:szCs w:val="28"/>
                <w:lang w:val="kk-KZ"/>
              </w:rPr>
            </w:pPr>
            <w:r>
              <w:rPr>
                <w:rFonts w:ascii="Times New Roman" w:hAnsi="Times New Roman" w:cs="Times New Roman"/>
                <w:sz w:val="28"/>
                <w:szCs w:val="28"/>
                <w:lang w:val="kk-KZ"/>
              </w:rPr>
              <w:t>Вирус бар құралдармен жұмыс істеу ережесі</w:t>
            </w:r>
          </w:p>
        </w:tc>
        <w:tc>
          <w:tcPr>
            <w:tcW w:w="1350" w:type="dxa"/>
          </w:tcPr>
          <w:p w:rsidR="00374774" w:rsidRPr="00374774" w:rsidRDefault="00374774" w:rsidP="00374774">
            <w:pPr>
              <w:spacing w:after="0" w:line="240" w:lineRule="auto"/>
              <w:jc w:val="both"/>
              <w:rPr>
                <w:rFonts w:ascii="Times New Roman" w:hAnsi="Times New Roman" w:cs="Times New Roman"/>
                <w:sz w:val="28"/>
                <w:szCs w:val="28"/>
              </w:rPr>
            </w:pPr>
          </w:p>
        </w:tc>
      </w:tr>
      <w:tr w:rsidR="00374774" w:rsidTr="00374774">
        <w:trPr>
          <w:trHeight w:val="360"/>
        </w:trPr>
        <w:tc>
          <w:tcPr>
            <w:tcW w:w="8625" w:type="dxa"/>
          </w:tcPr>
          <w:p w:rsidR="00374774" w:rsidRPr="00B93F76" w:rsidRDefault="00B93F76" w:rsidP="00374774">
            <w:pPr>
              <w:spacing w:after="0" w:line="240" w:lineRule="auto"/>
              <w:ind w:left="84"/>
              <w:jc w:val="both"/>
              <w:rPr>
                <w:rFonts w:ascii="Times New Roman" w:hAnsi="Times New Roman" w:cs="Times New Roman"/>
                <w:sz w:val="28"/>
                <w:szCs w:val="28"/>
                <w:lang w:val="kk-KZ"/>
              </w:rPr>
            </w:pPr>
            <w:r>
              <w:rPr>
                <w:rFonts w:ascii="Times New Roman" w:hAnsi="Times New Roman" w:cs="Times New Roman"/>
                <w:sz w:val="28"/>
                <w:szCs w:val="28"/>
                <w:lang w:val="kk-KZ"/>
              </w:rPr>
              <w:t>Паталогиялық құралдарды алу және тасымалдау</w:t>
            </w:r>
          </w:p>
        </w:tc>
        <w:tc>
          <w:tcPr>
            <w:tcW w:w="1350" w:type="dxa"/>
          </w:tcPr>
          <w:p w:rsidR="00374774" w:rsidRPr="00374774" w:rsidRDefault="00374774" w:rsidP="00374774">
            <w:pPr>
              <w:spacing w:after="0" w:line="240" w:lineRule="auto"/>
              <w:jc w:val="both"/>
              <w:rPr>
                <w:rFonts w:ascii="Times New Roman" w:hAnsi="Times New Roman" w:cs="Times New Roman"/>
                <w:sz w:val="28"/>
                <w:szCs w:val="28"/>
              </w:rPr>
            </w:pPr>
          </w:p>
        </w:tc>
      </w:tr>
      <w:tr w:rsidR="00374774" w:rsidTr="00374774">
        <w:trPr>
          <w:trHeight w:val="330"/>
        </w:trPr>
        <w:tc>
          <w:tcPr>
            <w:tcW w:w="8625" w:type="dxa"/>
          </w:tcPr>
          <w:p w:rsidR="00374774" w:rsidRPr="00B93F76" w:rsidRDefault="00A87B01" w:rsidP="00A87B01">
            <w:pPr>
              <w:spacing w:after="0" w:line="240" w:lineRule="auto"/>
              <w:ind w:left="8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Вирустық аурулар диагностика зертханасының </w:t>
            </w:r>
            <w:r w:rsidR="00B93F76">
              <w:rPr>
                <w:rFonts w:ascii="Times New Roman" w:hAnsi="Times New Roman" w:cs="Times New Roman"/>
                <w:sz w:val="28"/>
                <w:szCs w:val="28"/>
                <w:lang w:val="kk-KZ"/>
              </w:rPr>
              <w:t>сұлбасы</w:t>
            </w:r>
          </w:p>
        </w:tc>
        <w:tc>
          <w:tcPr>
            <w:tcW w:w="1350" w:type="dxa"/>
          </w:tcPr>
          <w:p w:rsidR="00374774" w:rsidRPr="00374774" w:rsidRDefault="00374774" w:rsidP="00374774">
            <w:pPr>
              <w:spacing w:after="0" w:line="240" w:lineRule="auto"/>
              <w:jc w:val="both"/>
              <w:rPr>
                <w:rFonts w:ascii="Times New Roman" w:hAnsi="Times New Roman" w:cs="Times New Roman"/>
                <w:sz w:val="28"/>
                <w:szCs w:val="28"/>
              </w:rPr>
            </w:pPr>
          </w:p>
        </w:tc>
      </w:tr>
      <w:tr w:rsidR="00374774" w:rsidTr="00374774">
        <w:trPr>
          <w:trHeight w:val="600"/>
        </w:trPr>
        <w:tc>
          <w:tcPr>
            <w:tcW w:w="8625" w:type="dxa"/>
          </w:tcPr>
          <w:p w:rsidR="00374774" w:rsidRPr="00236AFD" w:rsidRDefault="00374774" w:rsidP="00374774">
            <w:pPr>
              <w:spacing w:after="0" w:line="240" w:lineRule="auto"/>
              <w:ind w:left="84"/>
              <w:jc w:val="both"/>
              <w:rPr>
                <w:rFonts w:ascii="Times New Roman" w:hAnsi="Times New Roman" w:cs="Times New Roman"/>
                <w:color w:val="000000" w:themeColor="text1"/>
                <w:sz w:val="28"/>
                <w:szCs w:val="28"/>
              </w:rPr>
            </w:pPr>
            <w:r w:rsidRPr="00236AFD">
              <w:rPr>
                <w:rFonts w:ascii="Times New Roman" w:hAnsi="Times New Roman" w:cs="Times New Roman"/>
                <w:color w:val="000000" w:themeColor="text1"/>
                <w:sz w:val="28"/>
                <w:szCs w:val="28"/>
              </w:rPr>
              <w:t>Индикация вирусов в патологическом материале путем обнаружения вирионов и телец-включений</w:t>
            </w:r>
          </w:p>
        </w:tc>
        <w:tc>
          <w:tcPr>
            <w:tcW w:w="1350" w:type="dxa"/>
          </w:tcPr>
          <w:p w:rsidR="00374774" w:rsidRPr="00374774" w:rsidRDefault="00374774" w:rsidP="00374774">
            <w:pPr>
              <w:spacing w:after="0" w:line="240" w:lineRule="auto"/>
              <w:ind w:left="84"/>
              <w:jc w:val="both"/>
              <w:rPr>
                <w:rFonts w:ascii="Times New Roman" w:hAnsi="Times New Roman" w:cs="Times New Roman"/>
                <w:sz w:val="28"/>
                <w:szCs w:val="28"/>
              </w:rPr>
            </w:pPr>
          </w:p>
        </w:tc>
      </w:tr>
      <w:tr w:rsidR="00374774" w:rsidTr="00374774">
        <w:trPr>
          <w:trHeight w:val="360"/>
        </w:trPr>
        <w:tc>
          <w:tcPr>
            <w:tcW w:w="8625" w:type="dxa"/>
          </w:tcPr>
          <w:p w:rsidR="00374774" w:rsidRPr="00B93F76" w:rsidRDefault="00B93F76" w:rsidP="00374774">
            <w:pPr>
              <w:spacing w:after="0" w:line="240" w:lineRule="auto"/>
              <w:ind w:left="84"/>
              <w:jc w:val="both"/>
              <w:rPr>
                <w:rFonts w:ascii="Times New Roman" w:hAnsi="Times New Roman" w:cs="Times New Roman"/>
                <w:sz w:val="28"/>
                <w:szCs w:val="28"/>
                <w:lang w:val="kk-KZ"/>
              </w:rPr>
            </w:pPr>
            <w:r>
              <w:rPr>
                <w:rFonts w:ascii="Times New Roman" w:hAnsi="Times New Roman" w:cs="Times New Roman"/>
                <w:sz w:val="28"/>
                <w:szCs w:val="28"/>
                <w:lang w:val="kk-KZ"/>
              </w:rPr>
              <w:t>Жасушаларды вирусологияда қолдану</w:t>
            </w:r>
          </w:p>
        </w:tc>
        <w:tc>
          <w:tcPr>
            <w:tcW w:w="1350" w:type="dxa"/>
          </w:tcPr>
          <w:p w:rsidR="00374774" w:rsidRPr="00374774" w:rsidRDefault="00374774" w:rsidP="00374774">
            <w:pPr>
              <w:spacing w:after="0" w:line="240" w:lineRule="auto"/>
              <w:jc w:val="both"/>
              <w:rPr>
                <w:rFonts w:ascii="Times New Roman" w:hAnsi="Times New Roman" w:cs="Times New Roman"/>
                <w:sz w:val="28"/>
                <w:szCs w:val="28"/>
              </w:rPr>
            </w:pPr>
          </w:p>
        </w:tc>
      </w:tr>
      <w:tr w:rsidR="00374774" w:rsidTr="00374774">
        <w:trPr>
          <w:trHeight w:val="300"/>
        </w:trPr>
        <w:tc>
          <w:tcPr>
            <w:tcW w:w="8625" w:type="dxa"/>
          </w:tcPr>
          <w:p w:rsidR="00374774" w:rsidRPr="00B93F76" w:rsidRDefault="00B93F76" w:rsidP="00A87B01">
            <w:pPr>
              <w:spacing w:after="0" w:line="240" w:lineRule="auto"/>
              <w:ind w:left="8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Вирусологияда </w:t>
            </w:r>
            <w:r w:rsidR="00A87B01">
              <w:rPr>
                <w:rFonts w:ascii="Times New Roman" w:hAnsi="Times New Roman" w:cs="Times New Roman"/>
                <w:sz w:val="28"/>
                <w:szCs w:val="28"/>
                <w:lang w:val="kk-KZ"/>
              </w:rPr>
              <w:t xml:space="preserve">зертханалық </w:t>
            </w:r>
            <w:r>
              <w:rPr>
                <w:rFonts w:ascii="Times New Roman" w:hAnsi="Times New Roman" w:cs="Times New Roman"/>
                <w:sz w:val="28"/>
                <w:szCs w:val="28"/>
                <w:lang w:val="kk-KZ"/>
              </w:rPr>
              <w:t xml:space="preserve"> жануарларды пайдалану</w:t>
            </w:r>
          </w:p>
        </w:tc>
        <w:tc>
          <w:tcPr>
            <w:tcW w:w="1350" w:type="dxa"/>
          </w:tcPr>
          <w:p w:rsidR="00374774" w:rsidRPr="00374774" w:rsidRDefault="00374774" w:rsidP="00374774">
            <w:pPr>
              <w:spacing w:after="0" w:line="240" w:lineRule="auto"/>
              <w:jc w:val="both"/>
              <w:rPr>
                <w:rFonts w:ascii="Times New Roman" w:hAnsi="Times New Roman" w:cs="Times New Roman"/>
                <w:sz w:val="28"/>
                <w:szCs w:val="28"/>
              </w:rPr>
            </w:pPr>
          </w:p>
        </w:tc>
      </w:tr>
      <w:tr w:rsidR="00374774" w:rsidTr="00374774">
        <w:trPr>
          <w:trHeight w:val="375"/>
        </w:trPr>
        <w:tc>
          <w:tcPr>
            <w:tcW w:w="8625" w:type="dxa"/>
          </w:tcPr>
          <w:p w:rsidR="00374774" w:rsidRPr="00B93F76" w:rsidRDefault="00B93F76" w:rsidP="00374774">
            <w:pPr>
              <w:spacing w:after="0" w:line="240" w:lineRule="auto"/>
              <w:ind w:left="84"/>
              <w:jc w:val="both"/>
              <w:rPr>
                <w:rFonts w:ascii="Times New Roman" w:hAnsi="Times New Roman" w:cs="Times New Roman"/>
                <w:sz w:val="28"/>
                <w:szCs w:val="28"/>
                <w:lang w:val="kk-KZ"/>
              </w:rPr>
            </w:pPr>
            <w:r>
              <w:rPr>
                <w:rFonts w:ascii="Times New Roman" w:hAnsi="Times New Roman" w:cs="Times New Roman"/>
                <w:sz w:val="28"/>
                <w:szCs w:val="28"/>
                <w:lang w:val="kk-KZ"/>
              </w:rPr>
              <w:t>Вирустарды өсіру үшін тауық эмбрионы</w:t>
            </w:r>
          </w:p>
        </w:tc>
        <w:tc>
          <w:tcPr>
            <w:tcW w:w="1350" w:type="dxa"/>
          </w:tcPr>
          <w:p w:rsidR="00374774" w:rsidRPr="00374774" w:rsidRDefault="00374774" w:rsidP="00374774">
            <w:pPr>
              <w:spacing w:after="0" w:line="240" w:lineRule="auto"/>
              <w:jc w:val="both"/>
              <w:rPr>
                <w:rFonts w:ascii="Times New Roman" w:hAnsi="Times New Roman" w:cs="Times New Roman"/>
                <w:sz w:val="28"/>
                <w:szCs w:val="28"/>
              </w:rPr>
            </w:pPr>
          </w:p>
        </w:tc>
      </w:tr>
      <w:tr w:rsidR="00374774" w:rsidTr="00374774">
        <w:trPr>
          <w:trHeight w:val="255"/>
        </w:trPr>
        <w:tc>
          <w:tcPr>
            <w:tcW w:w="8625" w:type="dxa"/>
          </w:tcPr>
          <w:p w:rsidR="00374774" w:rsidRPr="00374774" w:rsidRDefault="00B93F76" w:rsidP="00B93F76">
            <w:pPr>
              <w:spacing w:after="0" w:line="240" w:lineRule="auto"/>
              <w:ind w:left="84"/>
              <w:jc w:val="both"/>
              <w:rPr>
                <w:rFonts w:ascii="Times New Roman" w:hAnsi="Times New Roman" w:cs="Times New Roman"/>
                <w:sz w:val="28"/>
                <w:szCs w:val="28"/>
              </w:rPr>
            </w:pPr>
            <w:r>
              <w:rPr>
                <w:rFonts w:ascii="Times New Roman" w:hAnsi="Times New Roman" w:cs="Times New Roman"/>
                <w:color w:val="000000"/>
                <w:spacing w:val="4"/>
                <w:sz w:val="28"/>
                <w:szCs w:val="28"/>
                <w:lang w:val="kk-KZ"/>
              </w:rPr>
              <w:t>Г</w:t>
            </w:r>
            <w:r>
              <w:rPr>
                <w:rFonts w:ascii="Times New Roman" w:hAnsi="Times New Roman" w:cs="Times New Roman"/>
                <w:color w:val="000000"/>
                <w:spacing w:val="4"/>
                <w:sz w:val="28"/>
                <w:szCs w:val="28"/>
              </w:rPr>
              <w:t>емагглютинаци</w:t>
            </w:r>
            <w:r>
              <w:rPr>
                <w:rFonts w:ascii="Times New Roman" w:hAnsi="Times New Roman" w:cs="Times New Roman"/>
                <w:color w:val="000000"/>
                <w:spacing w:val="4"/>
                <w:sz w:val="28"/>
                <w:szCs w:val="28"/>
                <w:lang w:val="kk-KZ"/>
              </w:rPr>
              <w:t>я р</w:t>
            </w:r>
            <w:r>
              <w:rPr>
                <w:rFonts w:ascii="Times New Roman" w:hAnsi="Times New Roman" w:cs="Times New Roman"/>
                <w:color w:val="000000"/>
                <w:spacing w:val="4"/>
                <w:sz w:val="28"/>
                <w:szCs w:val="28"/>
              </w:rPr>
              <w:t>еакци</w:t>
            </w:r>
            <w:r>
              <w:rPr>
                <w:rFonts w:ascii="Times New Roman" w:hAnsi="Times New Roman" w:cs="Times New Roman"/>
                <w:color w:val="000000"/>
                <w:spacing w:val="4"/>
                <w:sz w:val="28"/>
                <w:szCs w:val="28"/>
                <w:lang w:val="kk-KZ"/>
              </w:rPr>
              <w:t>ясы</w:t>
            </w:r>
            <w:r w:rsidR="00374774" w:rsidRPr="00374774">
              <w:rPr>
                <w:rFonts w:ascii="Times New Roman" w:hAnsi="Times New Roman" w:cs="Times New Roman"/>
                <w:color w:val="000000"/>
                <w:spacing w:val="4"/>
                <w:sz w:val="28"/>
                <w:szCs w:val="28"/>
              </w:rPr>
              <w:t xml:space="preserve"> …………………</w:t>
            </w:r>
          </w:p>
        </w:tc>
        <w:tc>
          <w:tcPr>
            <w:tcW w:w="1350" w:type="dxa"/>
          </w:tcPr>
          <w:p w:rsidR="00374774" w:rsidRPr="00374774" w:rsidRDefault="00374774" w:rsidP="00374774">
            <w:pPr>
              <w:spacing w:after="0" w:line="240" w:lineRule="auto"/>
              <w:jc w:val="both"/>
              <w:rPr>
                <w:rFonts w:ascii="Times New Roman" w:hAnsi="Times New Roman" w:cs="Times New Roman"/>
                <w:sz w:val="28"/>
                <w:szCs w:val="28"/>
              </w:rPr>
            </w:pPr>
          </w:p>
        </w:tc>
      </w:tr>
      <w:tr w:rsidR="00374774" w:rsidTr="00374774">
        <w:trPr>
          <w:trHeight w:val="675"/>
        </w:trPr>
        <w:tc>
          <w:tcPr>
            <w:tcW w:w="8625" w:type="dxa"/>
          </w:tcPr>
          <w:p w:rsidR="00374774" w:rsidRPr="00236AFD" w:rsidRDefault="00236AFD" w:rsidP="00374774">
            <w:pPr>
              <w:spacing w:after="0" w:line="240" w:lineRule="auto"/>
              <w:ind w:left="84"/>
              <w:jc w:val="both"/>
              <w:rPr>
                <w:rFonts w:ascii="Times New Roman" w:hAnsi="Times New Roman" w:cs="Times New Roman"/>
                <w:color w:val="000000" w:themeColor="text1"/>
                <w:spacing w:val="4"/>
                <w:sz w:val="28"/>
                <w:szCs w:val="28"/>
                <w:lang w:val="kk-KZ"/>
              </w:rPr>
            </w:pPr>
            <w:r w:rsidRPr="00236AFD">
              <w:rPr>
                <w:rFonts w:ascii="Times New Roman" w:hAnsi="Times New Roman" w:cs="Times New Roman"/>
                <w:color w:val="000000" w:themeColor="text1"/>
                <w:sz w:val="28"/>
                <w:szCs w:val="28"/>
                <w:lang w:val="kk-KZ"/>
              </w:rPr>
              <w:t>Тежеу реакциясы</w:t>
            </w:r>
          </w:p>
        </w:tc>
        <w:tc>
          <w:tcPr>
            <w:tcW w:w="1350" w:type="dxa"/>
          </w:tcPr>
          <w:p w:rsidR="00374774" w:rsidRPr="00374774" w:rsidRDefault="00374774" w:rsidP="00374774">
            <w:pPr>
              <w:spacing w:after="0" w:line="240" w:lineRule="auto"/>
              <w:ind w:left="84"/>
              <w:jc w:val="both"/>
              <w:rPr>
                <w:rFonts w:ascii="Times New Roman" w:hAnsi="Times New Roman" w:cs="Times New Roman"/>
                <w:color w:val="000000"/>
                <w:spacing w:val="4"/>
                <w:sz w:val="28"/>
                <w:szCs w:val="28"/>
              </w:rPr>
            </w:pPr>
          </w:p>
        </w:tc>
      </w:tr>
      <w:tr w:rsidR="00374774" w:rsidTr="00374774">
        <w:trPr>
          <w:trHeight w:val="225"/>
        </w:trPr>
        <w:tc>
          <w:tcPr>
            <w:tcW w:w="8625" w:type="dxa"/>
          </w:tcPr>
          <w:p w:rsidR="00374774" w:rsidRPr="00B93F76" w:rsidRDefault="00B93F76" w:rsidP="00B93F76">
            <w:pPr>
              <w:spacing w:after="0" w:line="240" w:lineRule="auto"/>
              <w:ind w:left="84"/>
              <w:jc w:val="both"/>
              <w:rPr>
                <w:rFonts w:ascii="Times New Roman" w:hAnsi="Times New Roman" w:cs="Times New Roman"/>
                <w:sz w:val="28"/>
                <w:szCs w:val="28"/>
                <w:lang w:val="kk-KZ"/>
              </w:rPr>
            </w:pPr>
            <w:r>
              <w:rPr>
                <w:rFonts w:ascii="Times New Roman" w:hAnsi="Times New Roman" w:cs="Times New Roman"/>
                <w:bCs/>
                <w:color w:val="000000"/>
                <w:sz w:val="28"/>
                <w:szCs w:val="28"/>
                <w:lang w:val="kk-KZ"/>
              </w:rPr>
              <w:t>Гемагглютинациясын тоқтату реациясы</w:t>
            </w:r>
          </w:p>
        </w:tc>
        <w:tc>
          <w:tcPr>
            <w:tcW w:w="1350" w:type="dxa"/>
          </w:tcPr>
          <w:p w:rsidR="00374774" w:rsidRDefault="00374774" w:rsidP="00374774">
            <w:pPr>
              <w:spacing w:after="0" w:line="240" w:lineRule="auto"/>
              <w:jc w:val="both"/>
              <w:rPr>
                <w:rFonts w:ascii="Times New Roman" w:hAnsi="Times New Roman" w:cs="Times New Roman"/>
                <w:sz w:val="28"/>
                <w:szCs w:val="28"/>
              </w:rPr>
            </w:pPr>
          </w:p>
        </w:tc>
      </w:tr>
      <w:tr w:rsidR="00374774" w:rsidTr="00374774">
        <w:trPr>
          <w:trHeight w:val="255"/>
        </w:trPr>
        <w:tc>
          <w:tcPr>
            <w:tcW w:w="8625" w:type="dxa"/>
          </w:tcPr>
          <w:p w:rsidR="00374774" w:rsidRPr="00B93F76" w:rsidRDefault="00B93F76" w:rsidP="00374774">
            <w:pPr>
              <w:spacing w:after="0" w:line="240" w:lineRule="auto"/>
              <w:ind w:left="84"/>
              <w:jc w:val="both"/>
              <w:rPr>
                <w:rFonts w:ascii="Times New Roman" w:hAnsi="Times New Roman" w:cs="Times New Roman"/>
                <w:bCs/>
                <w:color w:val="000000"/>
                <w:sz w:val="28"/>
                <w:szCs w:val="28"/>
                <w:lang w:val="kk-KZ"/>
              </w:rPr>
            </w:pPr>
            <w:r>
              <w:rPr>
                <w:rFonts w:ascii="Times New Roman" w:hAnsi="Times New Roman" w:cs="Times New Roman"/>
                <w:sz w:val="28"/>
                <w:szCs w:val="28"/>
                <w:lang w:val="kk-KZ"/>
              </w:rPr>
              <w:t>Комплементтерді байланыстыру реакциясы</w:t>
            </w:r>
          </w:p>
        </w:tc>
        <w:tc>
          <w:tcPr>
            <w:tcW w:w="1350" w:type="dxa"/>
          </w:tcPr>
          <w:p w:rsidR="00374774" w:rsidRPr="00374774" w:rsidRDefault="00374774" w:rsidP="00374774">
            <w:pPr>
              <w:spacing w:after="0" w:line="240" w:lineRule="auto"/>
              <w:jc w:val="both"/>
              <w:rPr>
                <w:rFonts w:ascii="Times New Roman" w:hAnsi="Times New Roman" w:cs="Times New Roman"/>
                <w:bCs/>
                <w:color w:val="000000"/>
                <w:sz w:val="28"/>
                <w:szCs w:val="28"/>
              </w:rPr>
            </w:pPr>
          </w:p>
        </w:tc>
      </w:tr>
      <w:tr w:rsidR="00374774" w:rsidTr="00374774">
        <w:trPr>
          <w:trHeight w:val="330"/>
        </w:trPr>
        <w:tc>
          <w:tcPr>
            <w:tcW w:w="8625" w:type="dxa"/>
          </w:tcPr>
          <w:p w:rsidR="00374774" w:rsidRPr="00B93F76" w:rsidRDefault="00B93F76" w:rsidP="00374774">
            <w:pPr>
              <w:spacing w:after="0" w:line="240" w:lineRule="auto"/>
              <w:ind w:left="84"/>
              <w:jc w:val="both"/>
              <w:rPr>
                <w:rFonts w:ascii="Times New Roman" w:hAnsi="Times New Roman" w:cs="Times New Roman"/>
                <w:sz w:val="28"/>
                <w:szCs w:val="28"/>
                <w:lang w:val="kk-KZ"/>
              </w:rPr>
            </w:pPr>
            <w:r>
              <w:rPr>
                <w:rStyle w:val="FontStyle55"/>
                <w:lang w:val="kk-KZ"/>
              </w:rPr>
              <w:t xml:space="preserve">Вирусологияда диффузины шегеру реакциясында сірнені </w:t>
            </w:r>
            <w:r>
              <w:rPr>
                <w:rStyle w:val="FontStyle55"/>
                <w:rFonts w:ascii="Times New Roman" w:hAnsi="Times New Roman" w:cs="Times New Roman"/>
                <w:lang w:val="kk-KZ"/>
              </w:rPr>
              <w:t>қ</w:t>
            </w:r>
            <w:r>
              <w:rPr>
                <w:rStyle w:val="FontStyle55"/>
                <w:lang w:val="kk-KZ"/>
              </w:rPr>
              <w:t>олдану</w:t>
            </w:r>
          </w:p>
        </w:tc>
        <w:tc>
          <w:tcPr>
            <w:tcW w:w="1350" w:type="dxa"/>
          </w:tcPr>
          <w:p w:rsidR="00374774" w:rsidRPr="00374774" w:rsidRDefault="00374774" w:rsidP="00374774">
            <w:pPr>
              <w:spacing w:after="0" w:line="240" w:lineRule="auto"/>
              <w:ind w:left="84"/>
              <w:jc w:val="both"/>
              <w:rPr>
                <w:rFonts w:ascii="Times New Roman" w:hAnsi="Times New Roman" w:cs="Times New Roman"/>
                <w:sz w:val="28"/>
                <w:szCs w:val="28"/>
              </w:rPr>
            </w:pPr>
          </w:p>
        </w:tc>
      </w:tr>
      <w:tr w:rsidR="00374774" w:rsidTr="00374774">
        <w:trPr>
          <w:trHeight w:val="582"/>
        </w:trPr>
        <w:tc>
          <w:tcPr>
            <w:tcW w:w="8625" w:type="dxa"/>
          </w:tcPr>
          <w:p w:rsidR="00374774" w:rsidRPr="00374774" w:rsidRDefault="00374774" w:rsidP="00374774">
            <w:pPr>
              <w:spacing w:after="0" w:line="240" w:lineRule="auto"/>
              <w:ind w:left="84"/>
              <w:jc w:val="both"/>
              <w:rPr>
                <w:rStyle w:val="FontStyle55"/>
                <w:rFonts w:ascii="Times New Roman" w:hAnsi="Times New Roman" w:cs="Times New Roman"/>
                <w:sz w:val="28"/>
                <w:szCs w:val="28"/>
              </w:rPr>
            </w:pPr>
          </w:p>
          <w:p w:rsidR="00374774" w:rsidRPr="00374774" w:rsidRDefault="00B93F76" w:rsidP="00B93F76">
            <w:pPr>
              <w:spacing w:after="0" w:line="240" w:lineRule="auto"/>
              <w:ind w:left="84"/>
              <w:rPr>
                <w:rStyle w:val="FontStyle55"/>
                <w:rFonts w:ascii="Times New Roman" w:hAnsi="Times New Roman" w:cs="Times New Roman"/>
                <w:sz w:val="28"/>
                <w:szCs w:val="28"/>
              </w:rPr>
            </w:pPr>
            <w:r>
              <w:rPr>
                <w:rFonts w:ascii="Times New Roman" w:hAnsi="Times New Roman" w:cs="Times New Roman"/>
                <w:sz w:val="28"/>
                <w:szCs w:val="28"/>
                <w:lang w:val="kk-KZ"/>
              </w:rPr>
              <w:t>И</w:t>
            </w:r>
            <w:r>
              <w:rPr>
                <w:rFonts w:ascii="Times New Roman" w:hAnsi="Times New Roman" w:cs="Times New Roman"/>
                <w:sz w:val="28"/>
                <w:szCs w:val="28"/>
              </w:rPr>
              <w:t>ммунофлюоресценци</w:t>
            </w:r>
            <w:r>
              <w:rPr>
                <w:rFonts w:ascii="Times New Roman" w:hAnsi="Times New Roman" w:cs="Times New Roman"/>
                <w:sz w:val="28"/>
                <w:szCs w:val="28"/>
                <w:lang w:val="kk-KZ"/>
              </w:rPr>
              <w:t>я р</w:t>
            </w:r>
            <w:r w:rsidR="00374774" w:rsidRPr="00374774">
              <w:rPr>
                <w:rFonts w:ascii="Times New Roman" w:hAnsi="Times New Roman" w:cs="Times New Roman"/>
                <w:sz w:val="28"/>
                <w:szCs w:val="28"/>
              </w:rPr>
              <w:t>еакция</w:t>
            </w:r>
            <w:r>
              <w:rPr>
                <w:rFonts w:ascii="Times New Roman" w:hAnsi="Times New Roman" w:cs="Times New Roman"/>
                <w:sz w:val="28"/>
                <w:szCs w:val="28"/>
                <w:lang w:val="kk-KZ"/>
              </w:rPr>
              <w:t>сы</w:t>
            </w:r>
            <w:r w:rsidR="00374774" w:rsidRPr="00374774">
              <w:rPr>
                <w:rFonts w:ascii="Times New Roman" w:hAnsi="Times New Roman" w:cs="Times New Roman"/>
                <w:sz w:val="28"/>
                <w:szCs w:val="28"/>
              </w:rPr>
              <w:t xml:space="preserve"> </w:t>
            </w:r>
          </w:p>
        </w:tc>
        <w:tc>
          <w:tcPr>
            <w:tcW w:w="1350" w:type="dxa"/>
          </w:tcPr>
          <w:p w:rsidR="00374774" w:rsidRDefault="00374774">
            <w:pPr>
              <w:rPr>
                <w:rStyle w:val="FontStyle55"/>
                <w:rFonts w:ascii="Times New Roman" w:hAnsi="Times New Roman" w:cs="Times New Roman"/>
                <w:sz w:val="28"/>
                <w:szCs w:val="28"/>
              </w:rPr>
            </w:pPr>
          </w:p>
          <w:p w:rsidR="00374774" w:rsidRPr="00374774" w:rsidRDefault="00374774" w:rsidP="00374774">
            <w:pPr>
              <w:spacing w:after="0" w:line="240" w:lineRule="auto"/>
              <w:rPr>
                <w:rStyle w:val="FontStyle55"/>
                <w:rFonts w:ascii="Times New Roman" w:hAnsi="Times New Roman" w:cs="Times New Roman"/>
                <w:sz w:val="28"/>
                <w:szCs w:val="28"/>
              </w:rPr>
            </w:pPr>
          </w:p>
        </w:tc>
      </w:tr>
      <w:tr w:rsidR="00374774" w:rsidTr="00374774">
        <w:trPr>
          <w:trHeight w:val="315"/>
        </w:trPr>
        <w:tc>
          <w:tcPr>
            <w:tcW w:w="8625" w:type="dxa"/>
          </w:tcPr>
          <w:p w:rsidR="00374774" w:rsidRPr="00374774" w:rsidRDefault="00B93F76" w:rsidP="00374774">
            <w:pPr>
              <w:spacing w:after="0" w:line="240" w:lineRule="auto"/>
              <w:ind w:left="84"/>
              <w:rPr>
                <w:rStyle w:val="FontStyle55"/>
                <w:rFonts w:ascii="Times New Roman" w:hAnsi="Times New Roman" w:cs="Times New Roman"/>
                <w:sz w:val="28"/>
                <w:szCs w:val="28"/>
              </w:rPr>
            </w:pPr>
            <w:r>
              <w:rPr>
                <w:rFonts w:ascii="Times New Roman" w:hAnsi="Times New Roman" w:cs="Times New Roman"/>
                <w:sz w:val="28"/>
                <w:szCs w:val="28"/>
              </w:rPr>
              <w:t>Иммунофермент</w:t>
            </w:r>
            <w:r>
              <w:rPr>
                <w:rFonts w:ascii="Times New Roman" w:hAnsi="Times New Roman" w:cs="Times New Roman"/>
                <w:sz w:val="28"/>
                <w:szCs w:val="28"/>
                <w:lang w:val="kk-KZ"/>
              </w:rPr>
              <w:t xml:space="preserve">тік </w:t>
            </w:r>
            <w:r w:rsidR="00374774" w:rsidRPr="00374774">
              <w:rPr>
                <w:rFonts w:ascii="Times New Roman" w:hAnsi="Times New Roman" w:cs="Times New Roman"/>
                <w:sz w:val="28"/>
                <w:szCs w:val="28"/>
              </w:rPr>
              <w:t xml:space="preserve"> анализ. </w:t>
            </w:r>
          </w:p>
        </w:tc>
        <w:tc>
          <w:tcPr>
            <w:tcW w:w="1350" w:type="dxa"/>
          </w:tcPr>
          <w:p w:rsidR="00374774" w:rsidRPr="00374774" w:rsidRDefault="00374774" w:rsidP="00374774">
            <w:pPr>
              <w:spacing w:after="0" w:line="240" w:lineRule="auto"/>
              <w:rPr>
                <w:rStyle w:val="FontStyle55"/>
                <w:rFonts w:ascii="Times New Roman" w:hAnsi="Times New Roman" w:cs="Times New Roman"/>
                <w:sz w:val="28"/>
                <w:szCs w:val="28"/>
              </w:rPr>
            </w:pPr>
          </w:p>
        </w:tc>
      </w:tr>
      <w:tr w:rsidR="00374774" w:rsidTr="00374774">
        <w:trPr>
          <w:trHeight w:val="330"/>
        </w:trPr>
        <w:tc>
          <w:tcPr>
            <w:tcW w:w="8625" w:type="dxa"/>
          </w:tcPr>
          <w:p w:rsidR="00374774" w:rsidRPr="00B93F76" w:rsidRDefault="00B93F76" w:rsidP="00374774">
            <w:pPr>
              <w:spacing w:after="0" w:line="240" w:lineRule="auto"/>
              <w:ind w:left="84"/>
              <w:rPr>
                <w:rFonts w:ascii="Times New Roman" w:hAnsi="Times New Roman" w:cs="Times New Roman"/>
                <w:sz w:val="28"/>
                <w:szCs w:val="28"/>
                <w:lang w:val="kk-KZ"/>
              </w:rPr>
            </w:pPr>
            <w:r>
              <w:rPr>
                <w:rFonts w:ascii="Times New Roman" w:hAnsi="Times New Roman" w:cs="Times New Roman"/>
                <w:sz w:val="28"/>
                <w:szCs w:val="28"/>
                <w:lang w:val="kk-KZ"/>
              </w:rPr>
              <w:t>Жарты ұласпалы реакция</w:t>
            </w:r>
          </w:p>
        </w:tc>
        <w:tc>
          <w:tcPr>
            <w:tcW w:w="1350" w:type="dxa"/>
          </w:tcPr>
          <w:p w:rsidR="00374774" w:rsidRPr="00374774" w:rsidRDefault="00374774" w:rsidP="00374774">
            <w:pPr>
              <w:spacing w:after="0" w:line="240" w:lineRule="auto"/>
              <w:rPr>
                <w:rFonts w:ascii="Times New Roman" w:hAnsi="Times New Roman" w:cs="Times New Roman"/>
                <w:sz w:val="28"/>
                <w:szCs w:val="28"/>
              </w:rPr>
            </w:pPr>
          </w:p>
        </w:tc>
      </w:tr>
      <w:tr w:rsidR="00374774" w:rsidTr="00374774">
        <w:trPr>
          <w:trHeight w:val="210"/>
        </w:trPr>
        <w:tc>
          <w:tcPr>
            <w:tcW w:w="8625" w:type="dxa"/>
          </w:tcPr>
          <w:p w:rsidR="00374774" w:rsidRPr="009C650D" w:rsidRDefault="009C650D" w:rsidP="00862BC6">
            <w:pPr>
              <w:spacing w:after="0" w:line="240" w:lineRule="auto"/>
              <w:ind w:left="84"/>
              <w:rPr>
                <w:rFonts w:ascii="Times New Roman" w:hAnsi="Times New Roman" w:cs="Times New Roman"/>
                <w:sz w:val="28"/>
                <w:szCs w:val="28"/>
                <w:lang w:val="kk-KZ"/>
              </w:rPr>
            </w:pPr>
            <w:r>
              <w:rPr>
                <w:rFonts w:ascii="Times New Roman" w:hAnsi="Times New Roman" w:cs="Times New Roman"/>
                <w:sz w:val="28"/>
                <w:szCs w:val="28"/>
                <w:lang w:val="kk-KZ"/>
              </w:rPr>
              <w:t xml:space="preserve">Жануарлардың шешек ауруының </w:t>
            </w:r>
            <w:r w:rsidR="00862BC6">
              <w:rPr>
                <w:rFonts w:ascii="Times New Roman" w:hAnsi="Times New Roman" w:cs="Times New Roman"/>
                <w:sz w:val="28"/>
                <w:szCs w:val="28"/>
                <w:lang w:val="kk-KZ"/>
              </w:rPr>
              <w:t xml:space="preserve">зертханалық </w:t>
            </w:r>
            <w:r>
              <w:rPr>
                <w:rFonts w:ascii="Times New Roman" w:hAnsi="Times New Roman" w:cs="Times New Roman"/>
                <w:sz w:val="28"/>
                <w:szCs w:val="28"/>
                <w:lang w:val="kk-KZ"/>
              </w:rPr>
              <w:t>диагностикасы</w:t>
            </w:r>
          </w:p>
        </w:tc>
        <w:tc>
          <w:tcPr>
            <w:tcW w:w="1350" w:type="dxa"/>
          </w:tcPr>
          <w:p w:rsidR="00374774" w:rsidRPr="00374774" w:rsidRDefault="00374774" w:rsidP="00374774">
            <w:pPr>
              <w:spacing w:after="0" w:line="240" w:lineRule="auto"/>
              <w:rPr>
                <w:rFonts w:ascii="Times New Roman" w:hAnsi="Times New Roman" w:cs="Times New Roman"/>
                <w:sz w:val="28"/>
                <w:szCs w:val="28"/>
              </w:rPr>
            </w:pPr>
          </w:p>
        </w:tc>
      </w:tr>
      <w:tr w:rsidR="00374774" w:rsidTr="00374774">
        <w:trPr>
          <w:trHeight w:val="435"/>
        </w:trPr>
        <w:tc>
          <w:tcPr>
            <w:tcW w:w="8625" w:type="dxa"/>
          </w:tcPr>
          <w:p w:rsidR="00374774" w:rsidRPr="00B93F76" w:rsidRDefault="00B93F76" w:rsidP="00862BC6">
            <w:pPr>
              <w:spacing w:after="0" w:line="240" w:lineRule="auto"/>
              <w:ind w:left="84"/>
              <w:rPr>
                <w:rFonts w:ascii="Times New Roman" w:hAnsi="Times New Roman" w:cs="Times New Roman"/>
                <w:sz w:val="28"/>
                <w:szCs w:val="28"/>
                <w:lang w:val="kk-KZ"/>
              </w:rPr>
            </w:pPr>
            <w:r>
              <w:rPr>
                <w:rFonts w:ascii="Times New Roman" w:hAnsi="Times New Roman" w:cs="Times New Roman"/>
                <w:bCs/>
                <w:color w:val="000000"/>
                <w:spacing w:val="-2"/>
                <w:sz w:val="28"/>
                <w:szCs w:val="28"/>
                <w:lang w:val="kk-KZ"/>
              </w:rPr>
              <w:t xml:space="preserve">Құтырудың </w:t>
            </w:r>
            <w:r w:rsidR="00862BC6">
              <w:rPr>
                <w:rFonts w:ascii="Times New Roman" w:hAnsi="Times New Roman" w:cs="Times New Roman"/>
                <w:sz w:val="28"/>
                <w:szCs w:val="28"/>
                <w:lang w:val="kk-KZ"/>
              </w:rPr>
              <w:t>зертханалық</w:t>
            </w:r>
            <w:r w:rsidR="00862BC6">
              <w:rPr>
                <w:rFonts w:ascii="Times New Roman" w:hAnsi="Times New Roman" w:cs="Times New Roman"/>
                <w:bCs/>
                <w:color w:val="000000"/>
                <w:spacing w:val="-2"/>
                <w:sz w:val="28"/>
                <w:szCs w:val="28"/>
                <w:lang w:val="kk-KZ"/>
              </w:rPr>
              <w:t xml:space="preserve"> </w:t>
            </w:r>
            <w:r>
              <w:rPr>
                <w:rFonts w:ascii="Times New Roman" w:hAnsi="Times New Roman" w:cs="Times New Roman"/>
                <w:bCs/>
                <w:color w:val="000000"/>
                <w:spacing w:val="-2"/>
                <w:sz w:val="28"/>
                <w:szCs w:val="28"/>
                <w:lang w:val="kk-KZ"/>
              </w:rPr>
              <w:t xml:space="preserve">диагностикасы </w:t>
            </w:r>
          </w:p>
        </w:tc>
        <w:tc>
          <w:tcPr>
            <w:tcW w:w="1350" w:type="dxa"/>
          </w:tcPr>
          <w:p w:rsidR="00374774" w:rsidRPr="00374774" w:rsidRDefault="00374774" w:rsidP="00374774">
            <w:pPr>
              <w:spacing w:after="0" w:line="240" w:lineRule="auto"/>
              <w:rPr>
                <w:rFonts w:ascii="Times New Roman" w:hAnsi="Times New Roman" w:cs="Times New Roman"/>
                <w:sz w:val="28"/>
                <w:szCs w:val="28"/>
              </w:rPr>
            </w:pPr>
          </w:p>
        </w:tc>
      </w:tr>
      <w:tr w:rsidR="00374774" w:rsidTr="0058271C">
        <w:trPr>
          <w:trHeight w:val="547"/>
        </w:trPr>
        <w:tc>
          <w:tcPr>
            <w:tcW w:w="8625" w:type="dxa"/>
          </w:tcPr>
          <w:p w:rsidR="00374774" w:rsidRPr="00B93F76" w:rsidRDefault="00B93F76" w:rsidP="00862BC6">
            <w:pPr>
              <w:shd w:val="clear" w:color="auto" w:fill="FFFFFF"/>
              <w:spacing w:after="0" w:line="240" w:lineRule="auto"/>
              <w:ind w:left="180"/>
              <w:rPr>
                <w:rFonts w:ascii="Times New Roman" w:hAnsi="Times New Roman" w:cs="Times New Roman"/>
                <w:sz w:val="28"/>
                <w:szCs w:val="28"/>
                <w:lang w:val="kk-KZ"/>
              </w:rPr>
            </w:pPr>
            <w:r>
              <w:rPr>
                <w:rFonts w:ascii="Times New Roman" w:hAnsi="Times New Roman" w:cs="Times New Roman"/>
                <w:bCs/>
                <w:color w:val="000000"/>
                <w:spacing w:val="1"/>
                <w:sz w:val="28"/>
                <w:szCs w:val="28"/>
                <w:lang w:val="kk-KZ"/>
              </w:rPr>
              <w:t xml:space="preserve">Ірі қара малының лейкозының </w:t>
            </w:r>
            <w:r w:rsidR="00862BC6">
              <w:rPr>
                <w:rFonts w:ascii="Times New Roman" w:hAnsi="Times New Roman" w:cs="Times New Roman"/>
                <w:sz w:val="28"/>
                <w:szCs w:val="28"/>
                <w:lang w:val="kk-KZ"/>
              </w:rPr>
              <w:t>зертханалық</w:t>
            </w:r>
            <w:r w:rsidR="00862BC6">
              <w:rPr>
                <w:rFonts w:ascii="Times New Roman" w:hAnsi="Times New Roman" w:cs="Times New Roman"/>
                <w:bCs/>
                <w:color w:val="000000"/>
                <w:spacing w:val="1"/>
                <w:sz w:val="28"/>
                <w:szCs w:val="28"/>
                <w:lang w:val="kk-KZ"/>
              </w:rPr>
              <w:t xml:space="preserve"> </w:t>
            </w:r>
            <w:r>
              <w:rPr>
                <w:rFonts w:ascii="Times New Roman" w:hAnsi="Times New Roman" w:cs="Times New Roman"/>
                <w:bCs/>
                <w:color w:val="000000"/>
                <w:spacing w:val="1"/>
                <w:sz w:val="28"/>
                <w:szCs w:val="28"/>
                <w:lang w:val="kk-KZ"/>
              </w:rPr>
              <w:t>диагностикасы</w:t>
            </w:r>
          </w:p>
        </w:tc>
        <w:tc>
          <w:tcPr>
            <w:tcW w:w="1350" w:type="dxa"/>
          </w:tcPr>
          <w:p w:rsidR="00374774" w:rsidRDefault="00374774" w:rsidP="00374774">
            <w:pPr>
              <w:shd w:val="clear" w:color="auto" w:fill="FFFFFF"/>
              <w:spacing w:before="662" w:after="0" w:line="240" w:lineRule="auto"/>
              <w:ind w:left="180"/>
              <w:rPr>
                <w:rFonts w:ascii="Times New Roman" w:hAnsi="Times New Roman" w:cs="Times New Roman"/>
                <w:sz w:val="28"/>
                <w:szCs w:val="28"/>
              </w:rPr>
            </w:pPr>
          </w:p>
        </w:tc>
      </w:tr>
    </w:tbl>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B93F76" w:rsidRDefault="00B93F76" w:rsidP="009C2430">
      <w:pPr>
        <w:spacing w:after="0" w:line="240" w:lineRule="auto"/>
        <w:rPr>
          <w:rFonts w:ascii="Times New Roman" w:hAnsi="Times New Roman" w:cs="Times New Roman"/>
          <w:b/>
          <w:sz w:val="28"/>
          <w:szCs w:val="28"/>
          <w:lang w:val="kk-KZ"/>
        </w:rPr>
      </w:pPr>
    </w:p>
    <w:p w:rsidR="00FD437A" w:rsidRPr="00FF1A70" w:rsidRDefault="00FF1A70" w:rsidP="009C2430">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Кіріспе </w:t>
      </w:r>
    </w:p>
    <w:p w:rsidR="00FD437A" w:rsidRDefault="00FD437A" w:rsidP="005F7701">
      <w:pPr>
        <w:spacing w:after="0" w:line="240" w:lineRule="auto"/>
        <w:rPr>
          <w:rFonts w:ascii="Times New Roman" w:hAnsi="Times New Roman" w:cs="Times New Roman"/>
          <w:i/>
          <w:sz w:val="28"/>
          <w:szCs w:val="28"/>
          <w:lang w:val="kk-KZ"/>
        </w:rPr>
      </w:pPr>
    </w:p>
    <w:p w:rsidR="009C650D" w:rsidRDefault="009C650D" w:rsidP="001A332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Барлығы өте ұсақ микроорганизмдерге, тірі және тірі емес белгілі бір жасушадан тыс өмір сүретін вирустардың өсуіне қызығушылығын тудырады. Вирустар  көп жұқпалы аурулар қоздырғыштарының бірі болып келеді. Айта кетерлік шешек ауруы, адамға мыңдаған жылдар бойы белгілі өте жұқпалы вирустық ауру болып келеді, бұл ауру миллиондаған адамдардың өмірін киды. Вирустың табиғатын есептеу мүмкін емес, көптеген түрлері бар (тұмау, СПИД және т.б) Осы күнге дейін көптеген елдердің ғалымдары зерттеу барысында, вирустардың қатысуымен ісік ауруы адамда және тікелей жануарларға қатысатындығы мойындалған.</w:t>
      </w:r>
    </w:p>
    <w:p w:rsidR="009C650D" w:rsidRDefault="009C650D" w:rsidP="001A332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Вирустьық этиология көптеген өнімдердің ауруы болып келеді, осының ысырабынан ауыл шаруашылығында миллиондаған тонна өсімдіктер құрып, азық-түлік ресурстарында елеулі арзандатулар болып жатады. Биологтардың бірнеше ұрпақтары өсімдіктерге  үлкен шаруашылықта қатты әсер ететін вирустарды зерттеуде.</w:t>
      </w:r>
    </w:p>
    <w:p w:rsidR="009C650D" w:rsidRDefault="009C650D" w:rsidP="001A332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Вирустар ветеринарияда , өсімдік шаруашылығында және денсаулық сақтау үшін зор практикалық қызығушылық танытуда. Соңғы 3-4 онжылдықтардың зерттеуі бойынша, вирустар </w:t>
      </w:r>
      <w:r w:rsidR="001A332D">
        <w:rPr>
          <w:rFonts w:ascii="Times New Roman" w:hAnsi="Times New Roman" w:cs="Times New Roman"/>
          <w:sz w:val="28"/>
          <w:szCs w:val="28"/>
          <w:lang w:val="kk-KZ"/>
        </w:rPr>
        <w:t>алмастырылмайды, олар табиғатпен жасалған объектілер, жалпыбиологиялық, генетикалық, биохимиялық, эволюциялық және т.б мәселелерді шешуге көмектеседі. Вирустық бөлшектер бүгінде транскрипция гендік белсенділіктердің регуляция</w:t>
      </w:r>
      <w:r w:rsidR="00545043">
        <w:rPr>
          <w:rFonts w:ascii="Times New Roman" w:hAnsi="Times New Roman" w:cs="Times New Roman"/>
          <w:sz w:val="28"/>
          <w:szCs w:val="28"/>
          <w:lang w:val="kk-KZ"/>
        </w:rPr>
        <w:t>лық тәсілдеріне хабар жеткізу,</w:t>
      </w:r>
      <w:r w:rsidR="00545043" w:rsidRPr="00545043">
        <w:rPr>
          <w:rFonts w:ascii="Times New Roman" w:hAnsi="Times New Roman" w:cs="Times New Roman"/>
          <w:sz w:val="28"/>
          <w:szCs w:val="28"/>
          <w:lang w:val="kk-KZ"/>
        </w:rPr>
        <w:t xml:space="preserve"> </w:t>
      </w:r>
      <w:r w:rsidR="001A332D">
        <w:rPr>
          <w:rFonts w:ascii="Times New Roman" w:hAnsi="Times New Roman" w:cs="Times New Roman"/>
          <w:sz w:val="28"/>
          <w:szCs w:val="28"/>
          <w:lang w:val="kk-KZ"/>
        </w:rPr>
        <w:t>сонымен бірге ақуыздағы гендік код структурасын шешу үшін және нуклеин қышқылдарының жеке құрамдас бөліктерін анықтауда кеңінен пайдаланылады.</w:t>
      </w:r>
    </w:p>
    <w:p w:rsidR="001A332D" w:rsidRDefault="001A332D" w:rsidP="001A332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Қазіргі таңда мал дәрігерлік маманы вирусологияның негізін білуі тиіс деп айтсақ асыра сілтеушілік болмас еді. Сондықтан мал дәрігерінің міндеті жануарлардағы вирустық аурулар диагностикасында  теориялық білімі, практикалық дағдылығығы ең маңызды элементі болып табылады.</w:t>
      </w:r>
    </w:p>
    <w:p w:rsidR="009C650D" w:rsidRPr="009C650D" w:rsidRDefault="009C650D" w:rsidP="005F7701">
      <w:pPr>
        <w:spacing w:after="0" w:line="240" w:lineRule="auto"/>
        <w:rPr>
          <w:rFonts w:ascii="Times New Roman" w:hAnsi="Times New Roman" w:cs="Times New Roman"/>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9C650D" w:rsidRDefault="009C650D" w:rsidP="005F7701">
      <w:pPr>
        <w:spacing w:after="0" w:line="240" w:lineRule="auto"/>
        <w:rPr>
          <w:rFonts w:ascii="Times New Roman" w:hAnsi="Times New Roman" w:cs="Times New Roman"/>
          <w:i/>
          <w:sz w:val="28"/>
          <w:szCs w:val="28"/>
          <w:lang w:val="kk-KZ"/>
        </w:rPr>
      </w:pPr>
    </w:p>
    <w:p w:rsidR="001A332D" w:rsidRDefault="0070485A" w:rsidP="009C2430">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1)</w:t>
      </w:r>
      <w:r w:rsidR="001A332D">
        <w:rPr>
          <w:rFonts w:ascii="Times New Roman" w:hAnsi="Times New Roman" w:cs="Times New Roman"/>
          <w:b/>
          <w:sz w:val="28"/>
          <w:szCs w:val="28"/>
          <w:lang w:val="kk-KZ"/>
        </w:rPr>
        <w:t>Тақырыбы: Вирусы бар материялдармен жұмыс жасау ережесі</w:t>
      </w:r>
    </w:p>
    <w:p w:rsidR="00A24775" w:rsidRPr="0087769C" w:rsidRDefault="0087769C" w:rsidP="009C2430">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Жұмыстың мақсаты: </w:t>
      </w:r>
      <w:r w:rsidRPr="0087769C">
        <w:rPr>
          <w:rFonts w:ascii="Times New Roman" w:hAnsi="Times New Roman" w:cs="Times New Roman"/>
          <w:sz w:val="28"/>
          <w:szCs w:val="28"/>
          <w:lang w:val="kk-KZ"/>
        </w:rPr>
        <w:t>Вирусологиялық зертхананың ережесімен, орналасу құаттамасымен, вирусы бар материялдар жұмысының қауіпсіздік техникасымен танысу.</w:t>
      </w:r>
    </w:p>
    <w:p w:rsidR="00A24775" w:rsidRPr="0087769C" w:rsidRDefault="0087769C"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Вирусологиялық зертхана ғылыми- зерттеу жұмыстарын зерттеу, өндіріс немесе оқу үшін арналған. Зертханада бес- алты бөлме болады: қабылда, вирусологиялық зерттеуге арналған бөлме (бокстерге ие), автоклав, жуу, вивари бөлмелері.</w:t>
      </w:r>
    </w:p>
    <w:p w:rsidR="0087769C" w:rsidRDefault="00193FAF" w:rsidP="00A10D2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Вирусологиялық зерхана оқшауланған болуы керек (жеке ғимарат немесе жеке кіріп шығатын бөлме болуы керек ) Зертхананың іші қызметкердің қауіпсіздігін барынша қамтамасыз етуі керек ("жұқпалы " және "таза" санитарлық өткізгіш түрі, жуынатын жері және т.б) Автономды желдету жүйесімен қатаң жабдықталады. Желдетуде тартылу жүйесі бойынша ауаны тазалайтын арнайы сүзгілер орнатылады. Бокстердің терезесі бітеулі болуы керек.</w:t>
      </w:r>
    </w:p>
    <w:p w:rsidR="00193FAF" w:rsidRDefault="00193FAF" w:rsidP="00A10D2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Зертхананың барлық қызметшілері еңбек қауіпсіздік әдістемесін үйренеді, арнайы киім, арнайы аяқ- киім, санитарлық қорғаныс және қолданыстағы нормаға сай қорғаныс тетіктерімен қамтамасыз етіледі.</w:t>
      </w:r>
    </w:p>
    <w:p w:rsidR="00193FAF" w:rsidRDefault="00193FAF" w:rsidP="00A10D2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Вирусы бар материалдармен жұмыс жасау барысында келесідей талаптарды орындау керек:</w:t>
      </w:r>
    </w:p>
    <w:p w:rsidR="00193FAF" w:rsidRDefault="00193FAF" w:rsidP="00B64E7D">
      <w:pPr>
        <w:pStyle w:val="a3"/>
        <w:numPr>
          <w:ilvl w:val="0"/>
          <w:numId w:val="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Вирустарды сыртқы ортаға ыдыратуға жол бермей;</w:t>
      </w:r>
    </w:p>
    <w:p w:rsidR="00193FAF" w:rsidRDefault="00193FAF" w:rsidP="00B64E7D">
      <w:pPr>
        <w:pStyle w:val="a3"/>
        <w:numPr>
          <w:ilvl w:val="0"/>
          <w:numId w:val="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Жеке қауіпсіздікпен қамтамасыз ету;</w:t>
      </w:r>
    </w:p>
    <w:p w:rsidR="001244B2" w:rsidRDefault="00193FAF" w:rsidP="00B64E7D">
      <w:pPr>
        <w:pStyle w:val="a3"/>
        <w:numPr>
          <w:ilvl w:val="0"/>
          <w:numId w:val="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Вирусы бар</w:t>
      </w:r>
      <w:r w:rsidR="001244B2">
        <w:rPr>
          <w:rFonts w:ascii="Times New Roman" w:hAnsi="Times New Roman" w:cs="Times New Roman"/>
          <w:sz w:val="28"/>
          <w:szCs w:val="28"/>
          <w:lang w:val="kk-KZ"/>
        </w:rPr>
        <w:t xml:space="preserve"> материалдарды  бөтен микрофлора контоминациясын сақтап қалу;</w:t>
      </w:r>
    </w:p>
    <w:p w:rsidR="001244B2" w:rsidRDefault="001244B2" w:rsidP="001244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Вирусы бар материалдар жұмысы ұлпа өсіндісінің жұғылуы, тауық эмбрионы және зертханалық жануарлар, тірі вирустармен серологиялық зерттеулер, әр түрлі ұлпа түрлерін бокстерде өндіру.</w:t>
      </w:r>
    </w:p>
    <w:p w:rsidR="001244B2" w:rsidRDefault="001244B2" w:rsidP="001244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 жеке автоклавпен жабдықталады. Жұқпалы материалдарды жою үшін зертханадан тыс жерге шығаруға тиым салынады.</w:t>
      </w:r>
    </w:p>
    <w:p w:rsidR="001244B2" w:rsidRDefault="001244B2" w:rsidP="001244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Жұқпалы немесе жұқтырады деген күдікті материалдармен үздіксіз жұмыс жасау 3-4 сағатпен шектеледі, одан кейін патогенді жұмыс істеуге үзіліс беріледі. Шұғыл зерттеулермен жұмыс істеу кезінде үзіліс 30 минутқа қысқартылады.</w:t>
      </w:r>
    </w:p>
    <w:p w:rsidR="001244B2" w:rsidRDefault="001244B2" w:rsidP="001244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Жұқтырғыш екінші қан топтағы қоздырғыш материалдармен жұмыс істейтін жұмысшыларды жұмыстың соңында күнделікті температурасын тексеріп отырады. Әр қызметкердің температурасы зерханаға жауапты адаммен бақыланып, арнаулы журналға бекітіліп, қол қойып отыру жауапты.</w:t>
      </w:r>
    </w:p>
    <w:p w:rsidR="001244B2" w:rsidRDefault="001244B2" w:rsidP="001244B2">
      <w:pPr>
        <w:spacing w:after="0" w:line="240" w:lineRule="auto"/>
        <w:ind w:firstLine="708"/>
        <w:jc w:val="both"/>
        <w:rPr>
          <w:rFonts w:ascii="Times New Roman" w:hAnsi="Times New Roman" w:cs="Times New Roman"/>
          <w:sz w:val="28"/>
          <w:szCs w:val="28"/>
          <w:lang w:val="kk-KZ"/>
        </w:rPr>
      </w:pPr>
    </w:p>
    <w:p w:rsidR="00193FAF" w:rsidRDefault="00193FAF" w:rsidP="001244B2">
      <w:pPr>
        <w:spacing w:after="0" w:line="240" w:lineRule="auto"/>
        <w:ind w:left="708"/>
        <w:jc w:val="both"/>
        <w:rPr>
          <w:rFonts w:ascii="Times New Roman" w:hAnsi="Times New Roman" w:cs="Times New Roman"/>
          <w:i/>
          <w:sz w:val="28"/>
          <w:szCs w:val="28"/>
          <w:lang w:val="kk-KZ"/>
        </w:rPr>
      </w:pPr>
      <w:r w:rsidRPr="001244B2">
        <w:rPr>
          <w:rFonts w:ascii="Times New Roman" w:hAnsi="Times New Roman" w:cs="Times New Roman"/>
          <w:sz w:val="28"/>
          <w:szCs w:val="28"/>
          <w:lang w:val="kk-KZ"/>
        </w:rPr>
        <w:br/>
      </w:r>
    </w:p>
    <w:p w:rsidR="001244B2" w:rsidRDefault="001244B2" w:rsidP="001244B2">
      <w:pPr>
        <w:spacing w:after="0" w:line="240" w:lineRule="auto"/>
        <w:ind w:left="708"/>
        <w:jc w:val="both"/>
        <w:rPr>
          <w:rFonts w:ascii="Times New Roman" w:hAnsi="Times New Roman" w:cs="Times New Roman"/>
          <w:i/>
          <w:sz w:val="28"/>
          <w:szCs w:val="28"/>
          <w:lang w:val="kk-KZ"/>
        </w:rPr>
      </w:pPr>
    </w:p>
    <w:p w:rsidR="00193FAF" w:rsidRDefault="00193FAF" w:rsidP="009C2430">
      <w:pPr>
        <w:spacing w:after="0" w:line="240" w:lineRule="auto"/>
        <w:ind w:firstLine="708"/>
        <w:jc w:val="both"/>
        <w:rPr>
          <w:rFonts w:ascii="Times New Roman" w:hAnsi="Times New Roman" w:cs="Times New Roman"/>
          <w:i/>
          <w:sz w:val="28"/>
          <w:szCs w:val="28"/>
          <w:lang w:val="kk-KZ"/>
        </w:rPr>
      </w:pPr>
    </w:p>
    <w:p w:rsidR="00193FAF" w:rsidRDefault="00193FAF" w:rsidP="009C2430">
      <w:pPr>
        <w:spacing w:after="0" w:line="240" w:lineRule="auto"/>
        <w:ind w:firstLine="708"/>
        <w:jc w:val="both"/>
        <w:rPr>
          <w:rFonts w:ascii="Times New Roman" w:hAnsi="Times New Roman" w:cs="Times New Roman"/>
          <w:i/>
          <w:sz w:val="28"/>
          <w:szCs w:val="28"/>
          <w:lang w:val="kk-KZ"/>
        </w:rPr>
      </w:pPr>
    </w:p>
    <w:p w:rsidR="00DB38AD" w:rsidRPr="00087F16" w:rsidRDefault="00DB38AD" w:rsidP="009C2430">
      <w:pPr>
        <w:spacing w:after="0" w:line="240" w:lineRule="auto"/>
        <w:jc w:val="both"/>
        <w:rPr>
          <w:rFonts w:ascii="Times New Roman" w:hAnsi="Times New Roman" w:cs="Times New Roman"/>
          <w:i/>
          <w:sz w:val="28"/>
          <w:szCs w:val="28"/>
          <w:lang w:val="kk-KZ"/>
        </w:rPr>
      </w:pPr>
    </w:p>
    <w:p w:rsidR="009F7204" w:rsidRPr="00087F16" w:rsidRDefault="009F7204" w:rsidP="009C2430">
      <w:pPr>
        <w:spacing w:after="0" w:line="240" w:lineRule="auto"/>
        <w:jc w:val="both"/>
        <w:rPr>
          <w:rFonts w:ascii="Times New Roman" w:hAnsi="Times New Roman" w:cs="Times New Roman"/>
          <w:i/>
          <w:sz w:val="28"/>
          <w:szCs w:val="28"/>
          <w:lang w:val="kk-KZ"/>
        </w:rPr>
      </w:pPr>
    </w:p>
    <w:p w:rsidR="001C039D" w:rsidRDefault="009F7204" w:rsidP="009C2430">
      <w:pPr>
        <w:spacing w:after="0" w:line="240" w:lineRule="auto"/>
        <w:jc w:val="both"/>
        <w:rPr>
          <w:rFonts w:ascii="Times New Roman" w:hAnsi="Times New Roman" w:cs="Times New Roman"/>
          <w:sz w:val="28"/>
          <w:szCs w:val="28"/>
          <w:lang w:val="kk-KZ"/>
        </w:rPr>
      </w:pPr>
      <w:r w:rsidRPr="00087F16">
        <w:rPr>
          <w:rFonts w:ascii="Times New Roman" w:hAnsi="Times New Roman" w:cs="Times New Roman"/>
          <w:sz w:val="28"/>
          <w:szCs w:val="28"/>
          <w:lang w:val="kk-KZ"/>
        </w:rPr>
        <w:lastRenderedPageBreak/>
        <w:tab/>
      </w:r>
      <w:r>
        <w:rPr>
          <w:rFonts w:ascii="Times New Roman" w:hAnsi="Times New Roman" w:cs="Times New Roman"/>
          <w:sz w:val="28"/>
          <w:szCs w:val="28"/>
          <w:lang w:val="kk-KZ"/>
        </w:rPr>
        <w:t>Барлық жұмысшылар жұмысқа дейін де, жұмыстан кейін де санитарлық өткізгіш өңдеуден өтеді, бұл үшін арнайы шкафтер мен киім, аяқ киімдермен жабдықталады.</w:t>
      </w:r>
    </w:p>
    <w:p w:rsidR="009F7204" w:rsidRDefault="009F7204"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Жұқпалы жаунарлар және құстар эмбрионынң ашу кезінде, сонымен қатар ұлпа өсіндісінің</w:t>
      </w:r>
      <w:r w:rsidR="00890AC5">
        <w:rPr>
          <w:rFonts w:ascii="Times New Roman" w:hAnsi="Times New Roman" w:cs="Times New Roman"/>
          <w:sz w:val="28"/>
          <w:szCs w:val="28"/>
          <w:lang w:val="kk-KZ"/>
        </w:rPr>
        <w:t xml:space="preserve"> жұқпалы материалдармен жұмыс істеу кезінді қызметшілер қорғаныс көз әйнек, маска- респираторлы резеңке қолғаптар, жең қап және кленкадан жасалған алжапқыштарды киюі міндетті. Қорғаныс әйнегімен немесе үстелге қоятын бокспен жұмыс кезінде көз әйнек киюі міндетті емес.</w:t>
      </w:r>
    </w:p>
    <w:p w:rsidR="00890AC5" w:rsidRDefault="00890AC5"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Жұмыс үстел үстіндезалалсыздандырылған үш қабатты дәке төселінеді. Үстелдің үстіне таза ерітінді орнатылады, ол ерітіндіге әр жұмыс соңында резеңке киілген қолдарын салып тазартып отырады. Үстелдің айналасы жануарлардың немесе құстардыңмүшелері үшін ыдыс банкелер орнатады.</w:t>
      </w:r>
    </w:p>
    <w:p w:rsidR="00890AC5" w:rsidRDefault="00890AC5"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Жұмыс соңында құрал-саймандарды дереу қайнатады. Үстелдер және зертханалық бұйымдарды (штативтер,кюветкалар,) спирт ерітіндісімен залалсыздандырады. Халаттар, арнайы киімдерді стирильдеу үшін қораптарға салып автоклавты пайдаланады. Көзайнекті 70% спиртке 2 сағатқа батырады.</w:t>
      </w:r>
    </w:p>
    <w:p w:rsidR="00890AC5" w:rsidRDefault="00890AC5"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Матрастар, шишалар, пробиркалар және т.б.</w:t>
      </w:r>
      <w:r w:rsidR="00C16306">
        <w:rPr>
          <w:rFonts w:ascii="Times New Roman" w:hAnsi="Times New Roman" w:cs="Times New Roman"/>
          <w:sz w:val="28"/>
          <w:szCs w:val="28"/>
          <w:lang w:val="kk-KZ"/>
        </w:rPr>
        <w:t xml:space="preserve"> заттарды залалсыздандырып отыру үшін металл контейнерлерге салынады.</w:t>
      </w:r>
    </w:p>
    <w:p w:rsidR="00C16306" w:rsidRDefault="00C16306"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Жұқпалы жануарларды тексеру үшін келесі ережелерді сақтау керек:</w:t>
      </w:r>
    </w:p>
    <w:p w:rsidR="00C16306" w:rsidRDefault="00C16306" w:rsidP="00B64E7D">
      <w:pPr>
        <w:pStyle w:val="a3"/>
        <w:numPr>
          <w:ilvl w:val="0"/>
          <w:numId w:val="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Жәндіктердің (тышқан және т.б)жұқпалы ауруларын ашу үшін  қорғаныс үстелінде немесе бокстерде өндіру кезінді асептикалық ережелерді сақтау керек</w:t>
      </w:r>
    </w:p>
    <w:p w:rsidR="00C16306" w:rsidRDefault="00C16306" w:rsidP="00B64E7D">
      <w:pPr>
        <w:pStyle w:val="a3"/>
        <w:numPr>
          <w:ilvl w:val="0"/>
          <w:numId w:val="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Интроназальді зақымданған жануарларды үстелді бокстерде немесе арнайы тозаң аппаратында өткізеді. Интроназальды жұқтырған жануарларға наркоз қолданылады;</w:t>
      </w:r>
    </w:p>
    <w:p w:rsidR="00C16306" w:rsidRDefault="00C16306" w:rsidP="00B64E7D">
      <w:pPr>
        <w:pStyle w:val="a3"/>
        <w:numPr>
          <w:ilvl w:val="0"/>
          <w:numId w:val="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Ұсақ жәндіктерді ашу үшін оларды өлтіріп хлорлайды, содайн кейін ашуға жіберіледі;</w:t>
      </w:r>
    </w:p>
    <w:p w:rsidR="00C16306" w:rsidRDefault="00C16306" w:rsidP="00B64E7D">
      <w:pPr>
        <w:pStyle w:val="a3"/>
        <w:numPr>
          <w:ilvl w:val="0"/>
          <w:numId w:val="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Жануарларды арнайы тақтайларда мөлшеріне қарай ашады.</w:t>
      </w:r>
    </w:p>
    <w:p w:rsidR="00C16306" w:rsidRDefault="00C16306" w:rsidP="00B64E7D">
      <w:pPr>
        <w:pStyle w:val="a3"/>
        <w:numPr>
          <w:ilvl w:val="0"/>
          <w:numId w:val="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Наркозды қолдану мүмкін емес жағдайда жануарларды тістеуінен немесе жылжып кетуінен сақтайтын арнайы опперациялық кішкене үстелді пайдалануы қажет</w:t>
      </w:r>
    </w:p>
    <w:p w:rsidR="00C16306" w:rsidRDefault="00C16306" w:rsidP="000B39AE">
      <w:pPr>
        <w:spacing w:after="0" w:line="240" w:lineRule="auto"/>
        <w:ind w:left="360" w:firstLine="348"/>
        <w:jc w:val="both"/>
        <w:rPr>
          <w:rFonts w:ascii="Times New Roman" w:hAnsi="Times New Roman" w:cs="Times New Roman"/>
          <w:sz w:val="28"/>
          <w:szCs w:val="28"/>
          <w:lang w:val="kk-KZ"/>
        </w:rPr>
      </w:pPr>
      <w:r>
        <w:rPr>
          <w:rFonts w:ascii="Times New Roman" w:hAnsi="Times New Roman" w:cs="Times New Roman"/>
          <w:sz w:val="28"/>
          <w:szCs w:val="28"/>
          <w:lang w:val="kk-KZ"/>
        </w:rPr>
        <w:t>Тауық эмбриондары және жасушалармен жұмысты боксте жүргізеді</w:t>
      </w:r>
      <w:r w:rsidR="000B39AE">
        <w:rPr>
          <w:rFonts w:ascii="Times New Roman" w:hAnsi="Times New Roman" w:cs="Times New Roman"/>
          <w:sz w:val="28"/>
          <w:szCs w:val="28"/>
          <w:lang w:val="kk-KZ"/>
        </w:rPr>
        <w:t>. Түтік, шиша, пробиркаларды жалындайды. Жұғатын материалдарды ыдысқа тығындап жауып жалындайды.</w:t>
      </w:r>
    </w:p>
    <w:p w:rsidR="000B39AE" w:rsidRDefault="000B39AE" w:rsidP="000B39AE">
      <w:pPr>
        <w:spacing w:after="0" w:line="240" w:lineRule="auto"/>
        <w:ind w:left="360" w:firstLine="348"/>
        <w:jc w:val="both"/>
        <w:rPr>
          <w:rFonts w:ascii="Times New Roman" w:hAnsi="Times New Roman" w:cs="Times New Roman"/>
          <w:sz w:val="28"/>
          <w:szCs w:val="28"/>
          <w:lang w:val="kk-KZ"/>
        </w:rPr>
      </w:pPr>
      <w:r>
        <w:rPr>
          <w:rFonts w:ascii="Times New Roman" w:hAnsi="Times New Roman" w:cs="Times New Roman"/>
          <w:sz w:val="28"/>
          <w:szCs w:val="28"/>
          <w:lang w:val="kk-KZ"/>
        </w:rPr>
        <w:t>Жұқпалы мүшелерді кесу кезінде үстелге</w:t>
      </w:r>
      <w:r w:rsidR="00701691">
        <w:rPr>
          <w:rFonts w:ascii="Times New Roman" w:hAnsi="Times New Roman" w:cs="Times New Roman"/>
          <w:sz w:val="28"/>
          <w:szCs w:val="28"/>
          <w:lang w:val="kk-KZ"/>
        </w:rPr>
        <w:t>қойылатын бокстерде өндіреді, қызметшілерді тамшылардан сақтау үшін. Мүшелерді тазалау үшін тығындалған банкада және 4 қабатты спирттелген дәкелерге өндіреді.</w:t>
      </w:r>
    </w:p>
    <w:p w:rsidR="00701691" w:rsidRDefault="00701691" w:rsidP="000B39AE">
      <w:pPr>
        <w:spacing w:after="0" w:line="240" w:lineRule="auto"/>
        <w:ind w:left="360" w:firstLine="348"/>
        <w:jc w:val="both"/>
        <w:rPr>
          <w:rFonts w:ascii="Times New Roman" w:hAnsi="Times New Roman" w:cs="Times New Roman"/>
          <w:sz w:val="28"/>
          <w:szCs w:val="28"/>
          <w:lang w:val="kk-KZ"/>
        </w:rPr>
      </w:pPr>
      <w:r>
        <w:rPr>
          <w:rFonts w:ascii="Times New Roman" w:hAnsi="Times New Roman" w:cs="Times New Roman"/>
          <w:sz w:val="28"/>
          <w:szCs w:val="28"/>
          <w:lang w:val="kk-KZ"/>
        </w:rPr>
        <w:t>Вирусы бар центрефуга материалдарымен жұмыс істеу үшінбокстің алдында немесе операциялық бөлімге алып барады.Сұйықтарды стақанға немесе қиын балқитын шыны, металл құйып тығындап жабады.</w:t>
      </w:r>
    </w:p>
    <w:p w:rsidR="00701691" w:rsidRDefault="00701691" w:rsidP="000B39AE">
      <w:pPr>
        <w:spacing w:after="0" w:line="240" w:lineRule="auto"/>
        <w:ind w:left="360" w:firstLine="348"/>
        <w:jc w:val="both"/>
        <w:rPr>
          <w:rFonts w:ascii="Times New Roman" w:hAnsi="Times New Roman" w:cs="Times New Roman"/>
          <w:sz w:val="28"/>
          <w:szCs w:val="28"/>
          <w:lang w:val="kk-KZ"/>
        </w:rPr>
      </w:pPr>
    </w:p>
    <w:p w:rsidR="00701691" w:rsidRDefault="00701691" w:rsidP="000B39AE">
      <w:pPr>
        <w:spacing w:after="0" w:line="240" w:lineRule="auto"/>
        <w:ind w:left="360" w:firstLine="348"/>
        <w:jc w:val="both"/>
        <w:rPr>
          <w:rFonts w:ascii="Times New Roman" w:hAnsi="Times New Roman" w:cs="Times New Roman"/>
          <w:sz w:val="28"/>
          <w:szCs w:val="28"/>
          <w:lang w:val="kk-KZ"/>
        </w:rPr>
      </w:pPr>
    </w:p>
    <w:p w:rsidR="00701691" w:rsidRDefault="00701691" w:rsidP="000B39AE">
      <w:pPr>
        <w:spacing w:after="0" w:line="240" w:lineRule="auto"/>
        <w:ind w:left="360" w:firstLine="348"/>
        <w:jc w:val="both"/>
        <w:rPr>
          <w:rFonts w:ascii="Times New Roman" w:hAnsi="Times New Roman" w:cs="Times New Roman"/>
          <w:sz w:val="28"/>
          <w:szCs w:val="28"/>
          <w:lang w:val="kk-KZ"/>
        </w:rPr>
      </w:pPr>
    </w:p>
    <w:p w:rsidR="00701691" w:rsidRPr="00ED0BD6" w:rsidRDefault="00701691" w:rsidP="000B39AE">
      <w:pPr>
        <w:spacing w:after="0" w:line="240" w:lineRule="auto"/>
        <w:ind w:left="360" w:firstLine="348"/>
        <w:jc w:val="both"/>
        <w:rPr>
          <w:rFonts w:ascii="Times New Roman" w:hAnsi="Times New Roman" w:cs="Times New Roman"/>
          <w:b/>
          <w:sz w:val="28"/>
          <w:szCs w:val="28"/>
          <w:lang w:val="kk-KZ"/>
        </w:rPr>
      </w:pPr>
      <w:r w:rsidRPr="00ED0BD6">
        <w:rPr>
          <w:rFonts w:ascii="Times New Roman" w:hAnsi="Times New Roman" w:cs="Times New Roman"/>
          <w:b/>
          <w:sz w:val="28"/>
          <w:szCs w:val="28"/>
          <w:lang w:val="kk-KZ"/>
        </w:rPr>
        <w:lastRenderedPageBreak/>
        <w:t>Бақылау сұрақтары</w:t>
      </w:r>
    </w:p>
    <w:p w:rsidR="00701691" w:rsidRDefault="00701691" w:rsidP="00B64E7D">
      <w:pPr>
        <w:pStyle w:val="a3"/>
        <w:numPr>
          <w:ilvl w:val="0"/>
          <w:numId w:val="10"/>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Сіз вирусологиялық зертханадажұмыс ережесі немес қауіпсіздің техникасы туралы не білесіз:</w:t>
      </w:r>
    </w:p>
    <w:p w:rsidR="00701691" w:rsidRDefault="004F58CB" w:rsidP="00B64E7D">
      <w:pPr>
        <w:pStyle w:val="a3"/>
        <w:numPr>
          <w:ilvl w:val="0"/>
          <w:numId w:val="10"/>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Жануарларды ашу немесе жұқтырудан сақтаудың қандай ережелрін білесіз:</w:t>
      </w:r>
    </w:p>
    <w:p w:rsidR="004F58CB" w:rsidRPr="00701691" w:rsidRDefault="004F58CB" w:rsidP="00B64E7D">
      <w:pPr>
        <w:pStyle w:val="a3"/>
        <w:numPr>
          <w:ilvl w:val="0"/>
          <w:numId w:val="10"/>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Зертханалық тәжірибиеде вирустардың қандай жою тәсілдерін білесіз</w:t>
      </w:r>
      <w:r w:rsidR="00ED0BD6">
        <w:rPr>
          <w:rFonts w:ascii="Times New Roman" w:hAnsi="Times New Roman" w:cs="Times New Roman"/>
          <w:sz w:val="28"/>
          <w:szCs w:val="28"/>
          <w:lang w:val="kk-KZ"/>
        </w:rPr>
        <w:t>?</w:t>
      </w:r>
    </w:p>
    <w:p w:rsidR="000B39AE" w:rsidRPr="00C16306" w:rsidRDefault="000B39AE" w:rsidP="00C16306">
      <w:pPr>
        <w:spacing w:after="0" w:line="240" w:lineRule="auto"/>
        <w:ind w:left="360"/>
        <w:jc w:val="both"/>
        <w:rPr>
          <w:rFonts w:ascii="Times New Roman" w:hAnsi="Times New Roman" w:cs="Times New Roman"/>
          <w:sz w:val="28"/>
          <w:szCs w:val="28"/>
          <w:lang w:val="kk-KZ"/>
        </w:rPr>
      </w:pPr>
    </w:p>
    <w:p w:rsidR="00A24775" w:rsidRDefault="0070485A" w:rsidP="009C2430">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2)</w:t>
      </w:r>
      <w:r w:rsidR="00ED0BD6">
        <w:rPr>
          <w:rFonts w:ascii="Times New Roman" w:hAnsi="Times New Roman" w:cs="Times New Roman"/>
          <w:b/>
          <w:sz w:val="28"/>
          <w:szCs w:val="28"/>
          <w:lang w:val="kk-KZ"/>
        </w:rPr>
        <w:t>Тақырыбы: Паталогиялық материалдарды алу мен тасымалдау</w:t>
      </w:r>
    </w:p>
    <w:p w:rsidR="00ED0BD6" w:rsidRDefault="00ED0BD6" w:rsidP="009C2430">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Жұмыстың мақсаты: </w:t>
      </w:r>
      <w:r w:rsidRPr="00ED0BD6">
        <w:rPr>
          <w:rFonts w:ascii="Times New Roman" w:hAnsi="Times New Roman" w:cs="Times New Roman"/>
          <w:sz w:val="28"/>
          <w:szCs w:val="28"/>
          <w:lang w:val="kk-KZ"/>
        </w:rPr>
        <w:t>Ауру малдар мен өліктерден паталогиялық материалдарды алуды үйрену</w:t>
      </w:r>
    </w:p>
    <w:p w:rsidR="008F1EB8" w:rsidRDefault="008F1EB8"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Таңдау, консервілеу, паталогиялық материалдарды тасымалдау жұмысы өте жауапты.Ереже бұзылған жағдайда аурудың тарлуы мен диагноз қоюдың бұзылуына әкеп соғады. Паталогиялық материалдарды өлген малдардан алып, сол күні зертханаға жеткізеді.Осы жағдайда консервілеу талап етілмейді.Егер жеткізу уақыты ұзаққа созылса, онда паталогиялық материалдарды 30% химиялық су глецирин ерітіндісімен консервілейді, 10% қайнатылған вазилин қосылған май және қайнатылған тұзбен консервілеуге болады.Шағын мәйіттерді бұтіндей жібереді. Мәйіт сүйектерін тазалап 5%дық карбол қышқылымен суланған дәкемен орап жібереді.</w:t>
      </w:r>
    </w:p>
    <w:p w:rsidR="008F1EB8" w:rsidRDefault="008F1EB8"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Қан, іріңдер, нәжіс,өт сөлдері, сарысу, сұйық паталогиялық материалдарды вирусологиялық зерттеулерге жабық, тығыздалған, залалсыз түтіктерде, тығындалған пипеткаларда жіберіледі.</w:t>
      </w:r>
      <w:r w:rsidR="00B8353F">
        <w:rPr>
          <w:rFonts w:ascii="Times New Roman" w:hAnsi="Times New Roman" w:cs="Times New Roman"/>
          <w:sz w:val="28"/>
          <w:szCs w:val="28"/>
          <w:lang w:val="kk-KZ"/>
        </w:rPr>
        <w:t>Сілекейді стерильденген дәке тампоны арқылы алады. Қанды жануарлардан алу үшін қан тамырларынан және құлақ қалқанынан алады. Құстардан бет жағынан және қолтық асты көк тамырынан алады.</w:t>
      </w:r>
    </w:p>
    <w:p w:rsidR="00B8353F" w:rsidRDefault="00B8353F"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Ішектерді зерханаға жіберу үшін алдын ала тазалап, соңын таңып жібереді. Оларды 30% глицерин су ерітіндісі бар банкаға салады.</w:t>
      </w:r>
    </w:p>
    <w:p w:rsidR="00B8353F" w:rsidRDefault="00B8353F"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Барлық жағдайларда паталогиялық материалдарды стерильденген құралдармен алып, таза ыдыстарға салынады. Олар паталогиялық материалдарды алу үшін әрқашан дайын болуы керек.Жақсы жағдайда сақталуы тиіс. Қандарды зертханаға жіберу алдында 30-37°C температурада тұндырып, таза спицамен түйіршіктерден тазалайды, және 15-10°C температурада 1 кунге қойып қояды. Содан соң стирильденген пробиркаларға құйып зертханаға жібереді. 8°C температурада сақталған сарысуды 6 күннің ішінде пайдалануға болады.</w:t>
      </w:r>
    </w:p>
    <w:p w:rsidR="00B8353F" w:rsidRDefault="00B8353F"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Белгілі бір жағдайда консервілейді:</w:t>
      </w:r>
    </w:p>
    <w:p w:rsidR="00B8353F" w:rsidRDefault="00B8353F" w:rsidP="00B64E7D">
      <w:pPr>
        <w:pStyle w:val="a3"/>
        <w:numPr>
          <w:ilvl w:val="0"/>
          <w:numId w:val="11"/>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 мл сарысуға 0,05 % фенолдың бір тамшысымен тұрақты аралсатыру керек;</w:t>
      </w:r>
    </w:p>
    <w:p w:rsidR="00B8353F" w:rsidRDefault="00B8353F" w:rsidP="00B64E7D">
      <w:pPr>
        <w:pStyle w:val="a3"/>
        <w:numPr>
          <w:ilvl w:val="0"/>
          <w:numId w:val="11"/>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Сарысудың қолеміндей 2-4 % құрғақ бор қышқылын қосады;</w:t>
      </w:r>
    </w:p>
    <w:p w:rsidR="001302B2" w:rsidRDefault="00B8353F" w:rsidP="00B64E7D">
      <w:pPr>
        <w:pStyle w:val="a3"/>
        <w:numPr>
          <w:ilvl w:val="0"/>
          <w:numId w:val="11"/>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Бірқалыпты тондыру және кептіру жолымен;</w:t>
      </w:r>
    </w:p>
    <w:p w:rsidR="001302B2" w:rsidRDefault="001302B2" w:rsidP="001302B2">
      <w:pPr>
        <w:pStyle w:val="a3"/>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1302B2">
        <w:rPr>
          <w:rFonts w:ascii="Times New Roman" w:hAnsi="Times New Roman" w:cs="Times New Roman"/>
          <w:sz w:val="28"/>
          <w:szCs w:val="28"/>
          <w:lang w:val="kk-KZ"/>
        </w:rPr>
        <w:t>Ірі азықтардың сынамаларын артүрлі қайшы пинцеттердің көмегімен алады. 4 шаршы метр жазықтықтан кемінде 40гр жем алынады, ал жасыл жемнен 100 гр алынады.</w:t>
      </w:r>
      <w:r>
        <w:rPr>
          <w:rFonts w:ascii="Times New Roman" w:hAnsi="Times New Roman" w:cs="Times New Roman"/>
          <w:sz w:val="28"/>
          <w:szCs w:val="28"/>
          <w:lang w:val="kk-KZ"/>
        </w:rPr>
        <w:t xml:space="preserve"> Әрбір алынған сынаманы стерильденген құрғақ шыны банкаларға сыйғызып салады.</w:t>
      </w:r>
    </w:p>
    <w:p w:rsidR="001302B2" w:rsidRDefault="001302B2" w:rsidP="001302B2">
      <w:pPr>
        <w:pStyle w:val="a3"/>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ab/>
        <w:t>Паталогиялық материалдарды тығыздалған ағаш немесе металл ыдыстарғы түйеді. Паталогиялық материалдар салынған шығын ыдыстарды целофанмен, пергамент қағазымен, матамен оралуы тиіс. (кесте- 1)</w:t>
      </w:r>
    </w:p>
    <w:p w:rsidR="001302B2" w:rsidRDefault="001302B2" w:rsidP="001302B2">
      <w:pPr>
        <w:pStyle w:val="a3"/>
        <w:spacing w:after="0" w:line="240" w:lineRule="auto"/>
        <w:ind w:left="0"/>
        <w:jc w:val="both"/>
        <w:rPr>
          <w:rFonts w:ascii="Times New Roman" w:hAnsi="Times New Roman" w:cs="Times New Roman"/>
          <w:sz w:val="28"/>
          <w:szCs w:val="28"/>
          <w:lang w:val="kk-KZ"/>
        </w:rPr>
      </w:pPr>
    </w:p>
    <w:p w:rsidR="001302B2" w:rsidRDefault="001302B2" w:rsidP="001302B2">
      <w:pPr>
        <w:pStyle w:val="a3"/>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Кесте-1 Вирустық ауру диагностикасы үшін паталогиялық материладарды таңдау.</w:t>
      </w:r>
    </w:p>
    <w:p w:rsidR="008F1EB8" w:rsidRPr="008F1EB8" w:rsidRDefault="008F1EB8" w:rsidP="009C2430">
      <w:pPr>
        <w:spacing w:after="0" w:line="240" w:lineRule="auto"/>
        <w:ind w:firstLine="708"/>
        <w:jc w:val="both"/>
        <w:rPr>
          <w:rFonts w:ascii="Times New Roman" w:hAnsi="Times New Roman" w:cs="Times New Roman"/>
          <w:sz w:val="28"/>
          <w:szCs w:val="28"/>
          <w:lang w:val="kk-KZ"/>
        </w:rPr>
      </w:pPr>
    </w:p>
    <w:p w:rsidR="004A4778" w:rsidRPr="009C2430" w:rsidRDefault="004A4778" w:rsidP="009C2430">
      <w:pPr>
        <w:spacing w:after="0" w:line="240" w:lineRule="auto"/>
        <w:ind w:firstLine="708"/>
        <w:jc w:val="both"/>
        <w:rPr>
          <w:rFonts w:ascii="Times New Roman" w:hAnsi="Times New Roman" w:cs="Times New Roman"/>
          <w:sz w:val="28"/>
          <w:szCs w:val="28"/>
        </w:rPr>
      </w:pPr>
      <w:r w:rsidRPr="009C2430">
        <w:rPr>
          <w:rFonts w:ascii="Times New Roman" w:hAnsi="Times New Roman" w:cs="Times New Roman"/>
          <w:noProof/>
          <w:sz w:val="28"/>
          <w:szCs w:val="28"/>
          <w:lang w:eastAsia="ru-RU"/>
        </w:rPr>
        <w:drawing>
          <wp:inline distT="0" distB="0" distL="0" distR="0">
            <wp:extent cx="5723041" cy="27432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340"/>
                    <a:stretch/>
                  </pic:blipFill>
                  <pic:spPr bwMode="auto">
                    <a:xfrm>
                      <a:off x="0" y="0"/>
                      <a:ext cx="5729270" cy="2746186"/>
                    </a:xfrm>
                    <a:prstGeom prst="rect">
                      <a:avLst/>
                    </a:prstGeom>
                    <a:noFill/>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24775" w:rsidRPr="00974993"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Әр материалдарға жолдама құжаты болуы керек:</w:t>
      </w:r>
    </w:p>
    <w:p w:rsidR="00DF44BC" w:rsidRPr="00087F16"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Ветеринарлық зерхана</w:t>
      </w:r>
      <w:r w:rsidR="00A24775" w:rsidRPr="00087F16">
        <w:rPr>
          <w:rFonts w:ascii="Times New Roman" w:hAnsi="Times New Roman" w:cs="Times New Roman"/>
          <w:sz w:val="28"/>
          <w:szCs w:val="28"/>
          <w:lang w:val="kk-KZ"/>
        </w:rPr>
        <w:t>_____________________</w:t>
      </w:r>
      <w:r w:rsidR="00DF44BC" w:rsidRPr="00087F16">
        <w:rPr>
          <w:rFonts w:ascii="Times New Roman" w:hAnsi="Times New Roman" w:cs="Times New Roman"/>
          <w:sz w:val="28"/>
          <w:szCs w:val="28"/>
          <w:lang w:val="kk-KZ"/>
        </w:rPr>
        <w:t>_______</w:t>
      </w:r>
    </w:p>
    <w:p w:rsidR="00A24775" w:rsidRPr="00974993"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Мекен жайы</w:t>
      </w:r>
      <w:r w:rsidR="00A24775" w:rsidRPr="00087F16">
        <w:rPr>
          <w:rFonts w:ascii="Times New Roman" w:hAnsi="Times New Roman" w:cs="Times New Roman"/>
          <w:sz w:val="28"/>
          <w:szCs w:val="28"/>
          <w:lang w:val="kk-KZ"/>
        </w:rPr>
        <w:t>:_____________________________</w:t>
      </w:r>
      <w:r w:rsidRPr="00087F16">
        <w:rPr>
          <w:rFonts w:ascii="Times New Roman" w:hAnsi="Times New Roman" w:cs="Times New Roman"/>
          <w:sz w:val="28"/>
          <w:szCs w:val="28"/>
          <w:lang w:val="kk-KZ"/>
        </w:rPr>
        <w:t>___________________________</w:t>
      </w:r>
    </w:p>
    <w:p w:rsidR="00A24775" w:rsidRPr="00974993"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Жолдама жіберілді</w:t>
      </w:r>
      <w:r w:rsidR="00A24775" w:rsidRPr="00087F16">
        <w:rPr>
          <w:rFonts w:ascii="Times New Roman" w:hAnsi="Times New Roman" w:cs="Times New Roman"/>
          <w:sz w:val="28"/>
          <w:szCs w:val="28"/>
          <w:lang w:val="kk-KZ"/>
        </w:rPr>
        <w:t>_</w:t>
      </w:r>
      <w:r w:rsidRPr="00087F16">
        <w:rPr>
          <w:rFonts w:ascii="Times New Roman" w:hAnsi="Times New Roman" w:cs="Times New Roman"/>
          <w:sz w:val="28"/>
          <w:szCs w:val="28"/>
          <w:lang w:val="kk-KZ"/>
        </w:rPr>
        <w:t>_________________ патологи</w:t>
      </w:r>
      <w:r>
        <w:rPr>
          <w:rFonts w:ascii="Times New Roman" w:hAnsi="Times New Roman" w:cs="Times New Roman"/>
          <w:sz w:val="28"/>
          <w:szCs w:val="28"/>
          <w:lang w:val="kk-KZ"/>
        </w:rPr>
        <w:t>ялық</w:t>
      </w:r>
      <w:r w:rsidR="00A24775" w:rsidRPr="00087F16">
        <w:rPr>
          <w:rFonts w:ascii="Times New Roman" w:hAnsi="Times New Roman" w:cs="Times New Roman"/>
          <w:sz w:val="28"/>
          <w:szCs w:val="28"/>
          <w:lang w:val="kk-KZ"/>
        </w:rPr>
        <w:t xml:space="preserve"> материал </w:t>
      </w:r>
      <w:r>
        <w:rPr>
          <w:rFonts w:ascii="Times New Roman" w:hAnsi="Times New Roman" w:cs="Times New Roman"/>
          <w:sz w:val="28"/>
          <w:szCs w:val="28"/>
          <w:lang w:val="kk-KZ"/>
        </w:rPr>
        <w:t>(қандай сынау түрі, қандай жануардан, қандай түрде)</w:t>
      </w:r>
      <w:r w:rsidR="00A24775" w:rsidRPr="00087F16">
        <w:rPr>
          <w:rFonts w:ascii="Times New Roman" w:hAnsi="Times New Roman" w:cs="Times New Roman"/>
          <w:sz w:val="28"/>
          <w:szCs w:val="28"/>
          <w:lang w:val="kk-KZ"/>
        </w:rPr>
        <w:t>_______________________________________</w:t>
      </w:r>
      <w:r w:rsidR="00DF44BC" w:rsidRPr="00087F16">
        <w:rPr>
          <w:rFonts w:ascii="Times New Roman" w:hAnsi="Times New Roman" w:cs="Times New Roman"/>
          <w:sz w:val="28"/>
          <w:szCs w:val="28"/>
          <w:lang w:val="kk-KZ"/>
        </w:rPr>
        <w:t>___________________</w:t>
      </w:r>
    </w:p>
    <w:p w:rsidR="00A24775" w:rsidRPr="00087F16"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Кімге тиесілі</w:t>
      </w:r>
      <w:r w:rsidRPr="00087F16">
        <w:rPr>
          <w:rFonts w:ascii="Times New Roman" w:hAnsi="Times New Roman" w:cs="Times New Roman"/>
          <w:sz w:val="28"/>
          <w:szCs w:val="28"/>
          <w:lang w:val="kk-KZ"/>
        </w:rPr>
        <w:t xml:space="preserve"> </w:t>
      </w:r>
      <w:r w:rsidR="00DF44BC" w:rsidRPr="00087F16">
        <w:rPr>
          <w:rFonts w:ascii="Times New Roman" w:hAnsi="Times New Roman" w:cs="Times New Roman"/>
          <w:sz w:val="28"/>
          <w:szCs w:val="28"/>
          <w:lang w:val="kk-KZ"/>
        </w:rPr>
        <w:t>(</w:t>
      </w:r>
      <w:r>
        <w:rPr>
          <w:rFonts w:ascii="Times New Roman" w:hAnsi="Times New Roman" w:cs="Times New Roman"/>
          <w:sz w:val="28"/>
          <w:szCs w:val="28"/>
          <w:lang w:val="kk-KZ"/>
        </w:rPr>
        <w:t>шаруашылықтын аты</w:t>
      </w:r>
      <w:r w:rsidR="00A24775" w:rsidRPr="00087F16">
        <w:rPr>
          <w:rFonts w:ascii="Times New Roman" w:hAnsi="Times New Roman" w:cs="Times New Roman"/>
          <w:sz w:val="28"/>
          <w:szCs w:val="28"/>
          <w:lang w:val="kk-KZ"/>
        </w:rPr>
        <w:t>)________</w:t>
      </w:r>
      <w:r w:rsidR="00DF44BC" w:rsidRPr="00087F16">
        <w:rPr>
          <w:rFonts w:ascii="Times New Roman" w:hAnsi="Times New Roman" w:cs="Times New Roman"/>
          <w:sz w:val="28"/>
          <w:szCs w:val="28"/>
          <w:lang w:val="kk-KZ"/>
        </w:rPr>
        <w:t>________________________</w:t>
      </w:r>
    </w:p>
    <w:p w:rsidR="00A24775" w:rsidRPr="00087F16"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Ауырған күні</w:t>
      </w:r>
      <w:r w:rsidR="00DF44BC" w:rsidRPr="00087F16">
        <w:rPr>
          <w:rFonts w:ascii="Times New Roman" w:hAnsi="Times New Roman" w:cs="Times New Roman"/>
          <w:sz w:val="28"/>
          <w:szCs w:val="28"/>
          <w:lang w:val="kk-KZ"/>
        </w:rPr>
        <w:t>________________________________________________</w:t>
      </w:r>
    </w:p>
    <w:p w:rsidR="00A24775" w:rsidRPr="00087F16"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Өлген күні</w:t>
      </w:r>
      <w:r w:rsidR="00A24775" w:rsidRPr="00087F16">
        <w:rPr>
          <w:rFonts w:ascii="Times New Roman" w:hAnsi="Times New Roman" w:cs="Times New Roman"/>
          <w:sz w:val="28"/>
          <w:szCs w:val="28"/>
          <w:lang w:val="kk-KZ"/>
        </w:rPr>
        <w:t>________________________________</w:t>
      </w:r>
      <w:r w:rsidR="00DF44BC" w:rsidRPr="00087F16">
        <w:rPr>
          <w:rFonts w:ascii="Times New Roman" w:hAnsi="Times New Roman" w:cs="Times New Roman"/>
          <w:sz w:val="28"/>
          <w:szCs w:val="28"/>
          <w:lang w:val="kk-KZ"/>
        </w:rPr>
        <w:t>______________________</w:t>
      </w:r>
    </w:p>
    <w:p w:rsidR="00A24775" w:rsidRPr="00087F16"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Аурудың клиникалық көрінісі</w:t>
      </w:r>
      <w:r w:rsidR="00A24775" w:rsidRPr="00087F16">
        <w:rPr>
          <w:rFonts w:ascii="Times New Roman" w:hAnsi="Times New Roman" w:cs="Times New Roman"/>
          <w:sz w:val="28"/>
          <w:szCs w:val="28"/>
          <w:lang w:val="kk-KZ"/>
        </w:rPr>
        <w:t>_________________</w:t>
      </w:r>
      <w:r w:rsidR="00DF44BC" w:rsidRPr="00087F16">
        <w:rPr>
          <w:rFonts w:ascii="Times New Roman" w:hAnsi="Times New Roman" w:cs="Times New Roman"/>
          <w:sz w:val="28"/>
          <w:szCs w:val="28"/>
          <w:lang w:val="kk-KZ"/>
        </w:rPr>
        <w:t>_______________________</w:t>
      </w:r>
    </w:p>
    <w:p w:rsidR="00A24775" w:rsidRPr="00974993"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Алғашқы диагноз</w:t>
      </w:r>
      <w:r w:rsidR="00A24775" w:rsidRPr="00087F16">
        <w:rPr>
          <w:rFonts w:ascii="Times New Roman" w:hAnsi="Times New Roman" w:cs="Times New Roman"/>
          <w:sz w:val="28"/>
          <w:szCs w:val="28"/>
          <w:lang w:val="kk-KZ"/>
        </w:rPr>
        <w:t>____________________</w:t>
      </w:r>
      <w:r w:rsidR="00DF44BC" w:rsidRPr="00087F16">
        <w:rPr>
          <w:rFonts w:ascii="Times New Roman" w:hAnsi="Times New Roman" w:cs="Times New Roman"/>
          <w:sz w:val="28"/>
          <w:szCs w:val="28"/>
          <w:lang w:val="kk-KZ"/>
        </w:rPr>
        <w:t>________________________</w:t>
      </w:r>
    </w:p>
    <w:p w:rsidR="00A24775" w:rsidRPr="00974993"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Паталогиялық материалдардың жіберілген күні </w:t>
      </w:r>
      <w:r w:rsidR="00A24775" w:rsidRPr="00087F16">
        <w:rPr>
          <w:rFonts w:ascii="Times New Roman" w:hAnsi="Times New Roman" w:cs="Times New Roman"/>
          <w:sz w:val="28"/>
          <w:szCs w:val="28"/>
          <w:lang w:val="kk-KZ"/>
        </w:rPr>
        <w:t>__________________</w:t>
      </w:r>
      <w:r w:rsidRPr="00087F16">
        <w:rPr>
          <w:rFonts w:ascii="Times New Roman" w:hAnsi="Times New Roman" w:cs="Times New Roman"/>
          <w:sz w:val="28"/>
          <w:szCs w:val="28"/>
          <w:lang w:val="kk-KZ"/>
        </w:rPr>
        <w:t>______</w:t>
      </w:r>
    </w:p>
    <w:p w:rsidR="00A24775" w:rsidRPr="00974993" w:rsidRDefault="00974993"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Ветеринарлық дәрігерді аты –жөні, қолы</w:t>
      </w:r>
      <w:r w:rsidR="00A24775" w:rsidRPr="00087F16">
        <w:rPr>
          <w:rFonts w:ascii="Times New Roman" w:hAnsi="Times New Roman" w:cs="Times New Roman"/>
          <w:sz w:val="28"/>
          <w:szCs w:val="28"/>
          <w:lang w:val="kk-KZ"/>
        </w:rPr>
        <w:t>__________________</w:t>
      </w:r>
      <w:r w:rsidRPr="00087F16">
        <w:rPr>
          <w:rFonts w:ascii="Times New Roman" w:hAnsi="Times New Roman" w:cs="Times New Roman"/>
          <w:sz w:val="28"/>
          <w:szCs w:val="28"/>
          <w:lang w:val="kk-KZ"/>
        </w:rPr>
        <w:t>______________</w:t>
      </w:r>
    </w:p>
    <w:p w:rsidR="00D361B8" w:rsidRPr="00087F16" w:rsidRDefault="00D361B8" w:rsidP="009C2430">
      <w:pPr>
        <w:spacing w:after="0" w:line="240" w:lineRule="auto"/>
        <w:jc w:val="both"/>
        <w:rPr>
          <w:rFonts w:ascii="Times New Roman" w:hAnsi="Times New Roman" w:cs="Times New Roman"/>
          <w:b/>
          <w:sz w:val="28"/>
          <w:szCs w:val="28"/>
          <w:lang w:val="kk-KZ"/>
        </w:rPr>
      </w:pPr>
    </w:p>
    <w:p w:rsidR="00974993" w:rsidRPr="00974993" w:rsidRDefault="00974993" w:rsidP="00974993">
      <w:pPr>
        <w:pStyle w:val="Style24"/>
        <w:widowControl/>
        <w:tabs>
          <w:tab w:val="left" w:pos="790"/>
        </w:tabs>
        <w:spacing w:before="179"/>
        <w:ind w:left="360"/>
        <w:rPr>
          <w:rStyle w:val="FontStyle40"/>
          <w:b/>
          <w:sz w:val="28"/>
          <w:szCs w:val="28"/>
        </w:rPr>
      </w:pPr>
      <w:r w:rsidRPr="00974993">
        <w:rPr>
          <w:rStyle w:val="FontStyle40"/>
          <w:b/>
          <w:sz w:val="28"/>
          <w:szCs w:val="28"/>
          <w:lang w:val="kk-KZ"/>
        </w:rPr>
        <w:t>Бақылау сұрақтары</w:t>
      </w:r>
    </w:p>
    <w:p w:rsidR="008F1EB8" w:rsidRPr="008F1EB8" w:rsidRDefault="008F1EB8" w:rsidP="00B64E7D">
      <w:pPr>
        <w:pStyle w:val="Style24"/>
        <w:widowControl/>
        <w:numPr>
          <w:ilvl w:val="0"/>
          <w:numId w:val="2"/>
        </w:numPr>
        <w:tabs>
          <w:tab w:val="left" w:pos="790"/>
        </w:tabs>
        <w:rPr>
          <w:rStyle w:val="FontStyle40"/>
          <w:sz w:val="28"/>
          <w:szCs w:val="28"/>
        </w:rPr>
      </w:pPr>
      <w:r>
        <w:rPr>
          <w:rStyle w:val="FontStyle40"/>
          <w:sz w:val="28"/>
          <w:szCs w:val="28"/>
          <w:lang w:val="kk-KZ"/>
        </w:rPr>
        <w:t>Ауру жануарлар мен өліктерден алынған материалдардың қандай ортақ ережесі бар</w:t>
      </w:r>
    </w:p>
    <w:p w:rsidR="008F1EB8" w:rsidRPr="008F1EB8" w:rsidRDefault="008F1EB8" w:rsidP="00B64E7D">
      <w:pPr>
        <w:pStyle w:val="Style24"/>
        <w:widowControl/>
        <w:numPr>
          <w:ilvl w:val="0"/>
          <w:numId w:val="2"/>
        </w:numPr>
        <w:tabs>
          <w:tab w:val="left" w:pos="790"/>
        </w:tabs>
        <w:rPr>
          <w:rStyle w:val="FontStyle40"/>
          <w:sz w:val="28"/>
          <w:szCs w:val="28"/>
        </w:rPr>
      </w:pPr>
      <w:r>
        <w:rPr>
          <w:rStyle w:val="FontStyle40"/>
          <w:sz w:val="28"/>
          <w:szCs w:val="28"/>
          <w:lang w:val="kk-KZ"/>
        </w:rPr>
        <w:t>Паталогиялық материалдарды қалай консервілейді және тасымалдайды</w:t>
      </w:r>
    </w:p>
    <w:p w:rsidR="00997D21" w:rsidRPr="009C2430" w:rsidRDefault="008F1EB8" w:rsidP="00B64E7D">
      <w:pPr>
        <w:pStyle w:val="Style24"/>
        <w:widowControl/>
        <w:numPr>
          <w:ilvl w:val="0"/>
          <w:numId w:val="2"/>
        </w:numPr>
        <w:tabs>
          <w:tab w:val="left" w:pos="790"/>
        </w:tabs>
        <w:rPr>
          <w:rStyle w:val="FontStyle39"/>
          <w:sz w:val="28"/>
          <w:szCs w:val="28"/>
        </w:rPr>
      </w:pPr>
      <w:r>
        <w:rPr>
          <w:rStyle w:val="FontStyle39"/>
          <w:sz w:val="28"/>
          <w:szCs w:val="28"/>
          <w:lang w:val="kk-KZ"/>
        </w:rPr>
        <w:t>Сіз зерттеуге алынған паталогиялық материалдарды дайындау жайлы не білесіз</w:t>
      </w:r>
    </w:p>
    <w:p w:rsidR="00713070" w:rsidRDefault="00713070" w:rsidP="00FD437A">
      <w:pPr>
        <w:spacing w:after="0" w:line="240" w:lineRule="auto"/>
        <w:jc w:val="both"/>
        <w:rPr>
          <w:rFonts w:ascii="Times New Roman" w:hAnsi="Times New Roman" w:cs="Times New Roman"/>
          <w:b/>
          <w:sz w:val="28"/>
          <w:szCs w:val="28"/>
        </w:rPr>
      </w:pPr>
    </w:p>
    <w:p w:rsidR="00713070" w:rsidRDefault="00713070" w:rsidP="00FD437A">
      <w:pPr>
        <w:spacing w:after="0" w:line="240" w:lineRule="auto"/>
        <w:jc w:val="both"/>
        <w:rPr>
          <w:rFonts w:ascii="Times New Roman" w:hAnsi="Times New Roman" w:cs="Times New Roman"/>
          <w:b/>
          <w:sz w:val="28"/>
          <w:szCs w:val="28"/>
          <w:lang w:val="kk-KZ"/>
        </w:rPr>
      </w:pPr>
    </w:p>
    <w:p w:rsidR="001302B2" w:rsidRDefault="001302B2" w:rsidP="00FD437A">
      <w:pPr>
        <w:spacing w:after="0" w:line="240" w:lineRule="auto"/>
        <w:jc w:val="both"/>
        <w:rPr>
          <w:rFonts w:ascii="Times New Roman" w:hAnsi="Times New Roman" w:cs="Times New Roman"/>
          <w:b/>
          <w:sz w:val="28"/>
          <w:szCs w:val="28"/>
          <w:lang w:val="kk-KZ"/>
        </w:rPr>
      </w:pPr>
    </w:p>
    <w:p w:rsidR="001302B2" w:rsidRPr="001302B2" w:rsidRDefault="001302B2" w:rsidP="00FD437A">
      <w:pPr>
        <w:spacing w:after="0" w:line="240" w:lineRule="auto"/>
        <w:jc w:val="both"/>
        <w:rPr>
          <w:rFonts w:ascii="Times New Roman" w:hAnsi="Times New Roman" w:cs="Times New Roman"/>
          <w:b/>
          <w:sz w:val="28"/>
          <w:szCs w:val="28"/>
          <w:lang w:val="kk-KZ"/>
        </w:rPr>
      </w:pPr>
    </w:p>
    <w:p w:rsidR="002741DA" w:rsidRDefault="0070485A" w:rsidP="002741DA">
      <w:pPr>
        <w:pStyle w:val="Style24"/>
        <w:widowControl/>
        <w:tabs>
          <w:tab w:val="left" w:pos="790"/>
        </w:tabs>
        <w:rPr>
          <w:sz w:val="28"/>
          <w:szCs w:val="28"/>
          <w:lang w:val="kk-KZ"/>
        </w:rPr>
      </w:pPr>
      <w:r>
        <w:rPr>
          <w:rStyle w:val="FontStyle39"/>
          <w:b/>
          <w:sz w:val="28"/>
          <w:szCs w:val="28"/>
          <w:lang w:val="kk-KZ"/>
        </w:rPr>
        <w:lastRenderedPageBreak/>
        <w:t>3)</w:t>
      </w:r>
      <w:r w:rsidR="002741DA" w:rsidRPr="00334715">
        <w:rPr>
          <w:rStyle w:val="FontStyle39"/>
          <w:b/>
          <w:sz w:val="28"/>
          <w:szCs w:val="28"/>
          <w:lang w:val="kk-KZ"/>
        </w:rPr>
        <w:t>Тақырыбы:</w:t>
      </w:r>
      <w:r w:rsidR="002741DA" w:rsidRPr="00334715">
        <w:rPr>
          <w:b/>
          <w:sz w:val="28"/>
          <w:szCs w:val="28"/>
          <w:lang w:val="kk-KZ"/>
        </w:rPr>
        <w:t xml:space="preserve"> Вирустық аурулар диагностика зертханасының сұлбасы</w:t>
      </w:r>
    </w:p>
    <w:p w:rsidR="002741DA" w:rsidRDefault="002741DA" w:rsidP="002741DA">
      <w:pPr>
        <w:pStyle w:val="Style24"/>
        <w:widowControl/>
        <w:tabs>
          <w:tab w:val="left" w:pos="790"/>
        </w:tabs>
        <w:rPr>
          <w:color w:val="000000" w:themeColor="text1"/>
          <w:sz w:val="28"/>
          <w:szCs w:val="28"/>
          <w:shd w:val="clear" w:color="auto" w:fill="FFFFFF"/>
          <w:lang w:val="kk-KZ"/>
        </w:rPr>
      </w:pPr>
      <w:r>
        <w:rPr>
          <w:b/>
          <w:sz w:val="28"/>
          <w:szCs w:val="28"/>
          <w:lang w:val="kk-KZ"/>
        </w:rPr>
        <w:t>Жұмыстың мақсаты:</w:t>
      </w:r>
      <w:r w:rsidRPr="00771CC3">
        <w:rPr>
          <w:rFonts w:ascii="Helvetica" w:hAnsi="Helvetica" w:cs="Helvetica"/>
          <w:color w:val="555555"/>
          <w:sz w:val="20"/>
          <w:szCs w:val="20"/>
          <w:shd w:val="clear" w:color="auto" w:fill="FFFFFF"/>
          <w:lang w:val="kk-KZ"/>
        </w:rPr>
        <w:t xml:space="preserve"> </w:t>
      </w:r>
      <w:r w:rsidRPr="00771CC3">
        <w:rPr>
          <w:color w:val="000000" w:themeColor="text1"/>
          <w:sz w:val="28"/>
          <w:szCs w:val="28"/>
          <w:shd w:val="clear" w:color="auto" w:fill="FFFFFF"/>
          <w:lang w:val="kk-KZ"/>
        </w:rPr>
        <w:t>Вирустық аурулар диагностика зертханаысынң сұлбасымен танысу.</w:t>
      </w:r>
    </w:p>
    <w:p w:rsidR="002741DA" w:rsidRDefault="002741DA" w:rsidP="009C2430">
      <w:pPr>
        <w:spacing w:after="0" w:line="240" w:lineRule="auto"/>
        <w:ind w:firstLine="708"/>
        <w:jc w:val="both"/>
        <w:rPr>
          <w:rFonts w:ascii="Times New Roman" w:hAnsi="Times New Roman" w:cs="Times New Roman"/>
          <w:sz w:val="28"/>
          <w:szCs w:val="28"/>
          <w:lang w:val="kk-KZ"/>
        </w:rPr>
      </w:pPr>
      <w:r w:rsidRPr="002741DA">
        <w:rPr>
          <w:rFonts w:ascii="Times New Roman" w:hAnsi="Times New Roman" w:cs="Times New Roman"/>
          <w:sz w:val="28"/>
          <w:szCs w:val="28"/>
          <w:lang w:val="kk-KZ"/>
        </w:rPr>
        <w:t>Вирустық зерттеулер- вирустардың бөлінуін және белгілі бір ауруларды</w:t>
      </w:r>
      <w:r>
        <w:rPr>
          <w:rFonts w:ascii="Times New Roman" w:hAnsi="Times New Roman" w:cs="Times New Roman"/>
          <w:sz w:val="28"/>
          <w:szCs w:val="28"/>
          <w:lang w:val="kk-KZ"/>
        </w:rPr>
        <w:t xml:space="preserve"> анықтау үшін жүргізілетін зерттеулер.</w:t>
      </w:r>
    </w:p>
    <w:p w:rsidR="002741DA" w:rsidRDefault="002741DA"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Вирусологиялық зерттеулер әдісі иммуннологиялық процестерді зерттеулерге де негізделген( антиген және анти денелердің өзара іс әрекеті), вирустардың биологиялық қасиеттері (гемоглютинацияның гемолизге қабілеті) вирустардың клеткамен ерекшеленген әрекеті (цитопатикалық әсердің мінезі, клетка ішіндегі бөлінулер) және т.б.</w:t>
      </w:r>
    </w:p>
    <w:p w:rsidR="002741DA" w:rsidRDefault="002741DA" w:rsidP="009C2430">
      <w:pPr>
        <w:spacing w:after="0" w:line="240" w:lineRule="auto"/>
        <w:ind w:firstLine="708"/>
        <w:jc w:val="both"/>
        <w:rPr>
          <w:rFonts w:ascii="Times New Roman" w:hAnsi="Times New Roman" w:cs="Times New Roman"/>
          <w:sz w:val="28"/>
          <w:szCs w:val="28"/>
          <w:lang w:val="kk-KZ"/>
        </w:rPr>
      </w:pPr>
      <w:r w:rsidRPr="002741DA">
        <w:rPr>
          <w:rFonts w:ascii="Times New Roman" w:hAnsi="Times New Roman" w:cs="Times New Roman"/>
          <w:sz w:val="28"/>
          <w:szCs w:val="28"/>
          <w:lang w:val="kk-KZ"/>
        </w:rPr>
        <w:t>Вирустардың бөлінуін зерттеу алдында антибиотиктермен тазаланады (</w:t>
      </w:r>
      <w:r>
        <w:rPr>
          <w:rFonts w:ascii="Times New Roman" w:hAnsi="Times New Roman" w:cs="Times New Roman"/>
          <w:sz w:val="28"/>
          <w:szCs w:val="28"/>
          <w:lang w:val="kk-KZ"/>
        </w:rPr>
        <w:t>пени</w:t>
      </w:r>
      <w:r w:rsidRPr="002741DA">
        <w:rPr>
          <w:rFonts w:ascii="Times New Roman" w:hAnsi="Times New Roman" w:cs="Times New Roman"/>
          <w:sz w:val="28"/>
          <w:szCs w:val="28"/>
          <w:lang w:val="kk-KZ"/>
        </w:rPr>
        <w:t>цил</w:t>
      </w:r>
      <w:r>
        <w:rPr>
          <w:rFonts w:ascii="Times New Roman" w:hAnsi="Times New Roman" w:cs="Times New Roman"/>
          <w:sz w:val="28"/>
          <w:szCs w:val="28"/>
          <w:lang w:val="kk-KZ"/>
        </w:rPr>
        <w:t>л</w:t>
      </w:r>
      <w:r w:rsidRPr="002741DA">
        <w:rPr>
          <w:rFonts w:ascii="Times New Roman" w:hAnsi="Times New Roman" w:cs="Times New Roman"/>
          <w:sz w:val="28"/>
          <w:szCs w:val="28"/>
          <w:lang w:val="kk-KZ"/>
        </w:rPr>
        <w:t>ин және ст</w:t>
      </w:r>
      <w:r w:rsidR="004F0E47">
        <w:rPr>
          <w:rFonts w:ascii="Times New Roman" w:hAnsi="Times New Roman" w:cs="Times New Roman"/>
          <w:sz w:val="28"/>
          <w:szCs w:val="28"/>
          <w:lang w:val="kk-KZ"/>
        </w:rPr>
        <w:t>рептоми</w:t>
      </w:r>
      <w:r w:rsidRPr="002741DA">
        <w:rPr>
          <w:rFonts w:ascii="Times New Roman" w:hAnsi="Times New Roman" w:cs="Times New Roman"/>
          <w:sz w:val="28"/>
          <w:szCs w:val="28"/>
          <w:lang w:val="kk-KZ"/>
        </w:rPr>
        <w:t>цин)</w:t>
      </w:r>
      <w:r>
        <w:rPr>
          <w:rFonts w:ascii="Times New Roman" w:hAnsi="Times New Roman" w:cs="Times New Roman"/>
          <w:sz w:val="28"/>
          <w:szCs w:val="28"/>
          <w:lang w:val="kk-KZ"/>
        </w:rPr>
        <w:t xml:space="preserve"> бөтен микрофлораны басу үшін</w:t>
      </w:r>
      <w:r w:rsidR="004F0E47">
        <w:rPr>
          <w:rFonts w:ascii="Times New Roman" w:hAnsi="Times New Roman" w:cs="Times New Roman"/>
          <w:sz w:val="28"/>
          <w:szCs w:val="28"/>
          <w:lang w:val="kk-KZ"/>
        </w:rPr>
        <w:t xml:space="preserve"> және ірі бөлігін алу үшін цетри</w:t>
      </w:r>
      <w:r>
        <w:rPr>
          <w:rFonts w:ascii="Times New Roman" w:hAnsi="Times New Roman" w:cs="Times New Roman"/>
          <w:sz w:val="28"/>
          <w:szCs w:val="28"/>
          <w:lang w:val="kk-KZ"/>
        </w:rPr>
        <w:t>фугаға ұшырайды.</w:t>
      </w:r>
    </w:p>
    <w:p w:rsidR="004F0E47" w:rsidRDefault="004F0E47"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Қазіргі таңда вирус қоздырғышының диагностикасы үшін зерттеудің негізгі үш түрі қолданылады:</w:t>
      </w:r>
    </w:p>
    <w:p w:rsidR="004F0E47" w:rsidRDefault="004F0E47" w:rsidP="00B64E7D">
      <w:pPr>
        <w:pStyle w:val="a3"/>
        <w:numPr>
          <w:ilvl w:val="0"/>
          <w:numId w:val="1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Жұқпалы метериалдарды вирустық антиген және паталогиялық өзгерістерді ұлпадағы микроскопиялық зерттеулермен анықталуы мақсаты. Диагностикалық мақсатта жұқпалы материалдарды тікелей микроскоппен зерттеуде вирустық жұқпалыларды шектелген күйінде пайдаланылады (құтыру, шешек ауруы, сары безгек,герпесе т.б) кең қолданылатын әдіс бұл вирустық антигенаның антиденелерді флоуресценциялаушының көмегіне негізделген. Иммонофлоресценциялаушы әдісі тек бір жағдайда ғана анық болады. Яғни ол техникалық талаптардың орындалуында.</w:t>
      </w:r>
    </w:p>
    <w:p w:rsidR="004F0E47" w:rsidRDefault="004F0E47" w:rsidP="00B64E7D">
      <w:pPr>
        <w:pStyle w:val="a3"/>
        <w:numPr>
          <w:ilvl w:val="0"/>
          <w:numId w:val="1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Вирусологиялық әдістер</w:t>
      </w:r>
    </w:p>
    <w:p w:rsidR="004F0E47" w:rsidRPr="004F0E47" w:rsidRDefault="004F0E47" w:rsidP="00B64E7D">
      <w:pPr>
        <w:pStyle w:val="a3"/>
        <w:numPr>
          <w:ilvl w:val="0"/>
          <w:numId w:val="1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Серологиялыз зерттеулер аурудың серпімді антиденелердің өсуін анықтауды. Серологиялық әдістер</w:t>
      </w:r>
      <w:r w:rsidRPr="004F0E4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зерттеулері зертханалық шарттарда қол жетімді болып табылады. Зерттеулер жүргізу үшін қан сарысуын аурудың өршіген кезінде және аурудан сауыға бастаған кезінде алынады (булы сарысулар). Серологиялыз зерттеуде қан сынамасын стирильді антикоагуляттарсыз және консерванттарсыз алынады. </w:t>
      </w:r>
    </w:p>
    <w:p w:rsidR="004F0E47" w:rsidRPr="004F0E47" w:rsidRDefault="004F0E47"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Вирустардың бөлінуі олардың идентификациясы, биологиялық белгілердің бірдейленуі вирусологиялық зерттеулердің негізгі кезеңдері болып табылады. Қазіргу уақытта вирус бөлінуіне бір тұтас әдістеме жоқ.</w:t>
      </w:r>
    </w:p>
    <w:p w:rsidR="00FD437A" w:rsidRDefault="007B7D25"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Вирустардың бөлінуі вирусы бар материалдармен зертханалық жануарларға құстар эмбрионының ұлпа өсіндіс жолымен жүзеге асады. Бөлінудің тәсілі ауру қоздырғышының таңдауына байланысты болады. Ұлпа өсіндісін вирустармен жұмыс істеу кезінде пайдаланады, зертханалық жануарлар үшін патогенді емес немесе ұлпа өсіндісінде вирустар ерте анықталады (жұқтырғыш жануарларға қарағанда). Құс эмбриондары тұмау, жұқпалы шықшыт безінің қабынуы, орнитоз, шешек қоздырғышын бөлу үшін жұқтырады.</w:t>
      </w:r>
    </w:p>
    <w:p w:rsidR="007B7D25" w:rsidRDefault="007B7D25"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ab/>
        <w:t>Зертханалық жануралардан вирустарды бөлу үшін жиі пайдаланатындар: ақ тышқан, қоян, теңіз шошқасы, маймылдар. Арбовирустарды енгізу үшін вирусы бар материалдарды басына немесе жұлынына.</w:t>
      </w:r>
    </w:p>
    <w:p w:rsidR="004F0E47" w:rsidRPr="004F0E47" w:rsidRDefault="004F0E47" w:rsidP="009C2430">
      <w:pPr>
        <w:spacing w:after="0" w:line="240" w:lineRule="auto"/>
        <w:jc w:val="both"/>
        <w:rPr>
          <w:rFonts w:ascii="Times New Roman" w:hAnsi="Times New Roman" w:cs="Times New Roman"/>
          <w:sz w:val="28"/>
          <w:szCs w:val="28"/>
          <w:lang w:val="kk-KZ"/>
        </w:rPr>
      </w:pPr>
    </w:p>
    <w:p w:rsidR="00FD437A" w:rsidRPr="007B7D25" w:rsidRDefault="00FD437A" w:rsidP="00FD437A">
      <w:pPr>
        <w:spacing w:after="0" w:line="240" w:lineRule="auto"/>
        <w:jc w:val="both"/>
        <w:rPr>
          <w:rFonts w:ascii="Times New Roman" w:hAnsi="Times New Roman" w:cs="Times New Roman"/>
          <w:i/>
          <w:sz w:val="28"/>
          <w:szCs w:val="28"/>
          <w:lang w:val="kk-KZ"/>
        </w:rPr>
      </w:pPr>
    </w:p>
    <w:p w:rsidR="00733B90" w:rsidRPr="007B7D25" w:rsidRDefault="00733B90" w:rsidP="009C2430">
      <w:pPr>
        <w:spacing w:after="0" w:line="240" w:lineRule="auto"/>
        <w:jc w:val="both"/>
        <w:rPr>
          <w:rFonts w:ascii="Times New Roman" w:hAnsi="Times New Roman" w:cs="Times New Roman"/>
          <w:i/>
          <w:noProof/>
          <w:sz w:val="28"/>
          <w:szCs w:val="28"/>
          <w:lang w:val="kk-KZ" w:eastAsia="ru-RU"/>
        </w:rPr>
      </w:pPr>
    </w:p>
    <w:p w:rsidR="009B0615" w:rsidRPr="007B7D25" w:rsidRDefault="00841CC8" w:rsidP="009C2430">
      <w:pPr>
        <w:spacing w:after="0" w:line="240" w:lineRule="auto"/>
        <w:jc w:val="both"/>
        <w:rPr>
          <w:rFonts w:ascii="Times New Roman" w:hAnsi="Times New Roman" w:cs="Times New Roman"/>
          <w:sz w:val="28"/>
          <w:szCs w:val="28"/>
          <w:lang w:val="kk-KZ"/>
        </w:rPr>
      </w:pPr>
      <w:r w:rsidRPr="009C2430">
        <w:rPr>
          <w:rFonts w:ascii="Times New Roman" w:hAnsi="Times New Roman" w:cs="Times New Roman"/>
          <w:noProof/>
          <w:sz w:val="28"/>
          <w:szCs w:val="28"/>
          <w:lang w:eastAsia="ru-RU"/>
        </w:rPr>
        <w:drawing>
          <wp:inline distT="0" distB="0" distL="0" distR="0">
            <wp:extent cx="6282045" cy="3776353"/>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093"/>
                    <a:stretch/>
                  </pic:blipFill>
                  <pic:spPr bwMode="auto">
                    <a:xfrm>
                      <a:off x="0" y="0"/>
                      <a:ext cx="6282250" cy="3776476"/>
                    </a:xfrm>
                    <a:prstGeom prst="rect">
                      <a:avLst/>
                    </a:prstGeom>
                    <a:noFill/>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33B90" w:rsidRPr="007B7D25" w:rsidRDefault="00733B90" w:rsidP="009C2430">
      <w:pPr>
        <w:spacing w:after="0" w:line="240" w:lineRule="auto"/>
        <w:jc w:val="both"/>
        <w:rPr>
          <w:rFonts w:ascii="Times New Roman" w:hAnsi="Times New Roman" w:cs="Times New Roman"/>
          <w:sz w:val="28"/>
          <w:szCs w:val="28"/>
          <w:lang w:val="kk-KZ"/>
        </w:rPr>
      </w:pPr>
    </w:p>
    <w:p w:rsidR="00FD437A" w:rsidRPr="007B7D25" w:rsidRDefault="00FD437A" w:rsidP="009C2430">
      <w:pPr>
        <w:spacing w:after="0" w:line="240" w:lineRule="auto"/>
        <w:jc w:val="center"/>
        <w:rPr>
          <w:rFonts w:ascii="Times New Roman" w:hAnsi="Times New Roman" w:cs="Times New Roman"/>
          <w:sz w:val="28"/>
          <w:szCs w:val="28"/>
          <w:lang w:val="kk-KZ"/>
        </w:rPr>
      </w:pPr>
    </w:p>
    <w:p w:rsidR="00FD437A" w:rsidRPr="007B7D25" w:rsidRDefault="00FD437A" w:rsidP="009C2430">
      <w:pPr>
        <w:spacing w:after="0" w:line="240" w:lineRule="auto"/>
        <w:jc w:val="center"/>
        <w:rPr>
          <w:rFonts w:ascii="Times New Roman" w:hAnsi="Times New Roman" w:cs="Times New Roman"/>
          <w:sz w:val="28"/>
          <w:szCs w:val="28"/>
          <w:lang w:val="kk-KZ"/>
        </w:rPr>
      </w:pPr>
    </w:p>
    <w:p w:rsidR="007A33C3" w:rsidRPr="007B7D25" w:rsidRDefault="007A33C3" w:rsidP="009C2430">
      <w:pPr>
        <w:spacing w:after="0" w:line="240" w:lineRule="auto"/>
        <w:jc w:val="center"/>
        <w:rPr>
          <w:rFonts w:ascii="Times New Roman" w:hAnsi="Times New Roman" w:cs="Times New Roman"/>
          <w:sz w:val="28"/>
          <w:szCs w:val="28"/>
          <w:lang w:val="kk-KZ"/>
        </w:rPr>
      </w:pPr>
    </w:p>
    <w:p w:rsidR="007A33C3" w:rsidRPr="007B7D25" w:rsidRDefault="007B7D25" w:rsidP="009C2430">
      <w:pPr>
        <w:spacing w:after="0" w:line="240" w:lineRule="auto"/>
        <w:jc w:val="center"/>
        <w:rPr>
          <w:rFonts w:ascii="Times New Roman" w:hAnsi="Times New Roman" w:cs="Times New Roman"/>
          <w:sz w:val="28"/>
          <w:szCs w:val="28"/>
          <w:lang w:val="kk-KZ"/>
        </w:rPr>
      </w:pPr>
      <w:r w:rsidRPr="007B7D25">
        <w:rPr>
          <w:rFonts w:ascii="Times New Roman" w:hAnsi="Times New Roman" w:cs="Times New Roman"/>
          <w:sz w:val="28"/>
          <w:szCs w:val="28"/>
          <w:lang w:val="kk-KZ"/>
        </w:rPr>
        <w:t>Сурет –1 Вирустық аурулар диагностикасының сұлбасы</w:t>
      </w:r>
    </w:p>
    <w:p w:rsidR="00FD437A" w:rsidRPr="007B7D25" w:rsidRDefault="00FD437A" w:rsidP="009C2430">
      <w:pPr>
        <w:spacing w:after="0" w:line="240" w:lineRule="auto"/>
        <w:jc w:val="center"/>
        <w:rPr>
          <w:rFonts w:ascii="Times New Roman" w:hAnsi="Times New Roman" w:cs="Times New Roman"/>
          <w:i/>
          <w:sz w:val="28"/>
          <w:szCs w:val="28"/>
          <w:lang w:val="kk-KZ"/>
        </w:rPr>
      </w:pPr>
    </w:p>
    <w:p w:rsidR="007B7D25" w:rsidRDefault="007B7D25" w:rsidP="007B7D25">
      <w:pPr>
        <w:pStyle w:val="Style24"/>
        <w:widowControl/>
        <w:tabs>
          <w:tab w:val="left" w:pos="790"/>
        </w:tabs>
        <w:rPr>
          <w:color w:val="000000" w:themeColor="text1"/>
          <w:sz w:val="28"/>
          <w:szCs w:val="28"/>
          <w:shd w:val="clear" w:color="auto" w:fill="FFFFFF"/>
          <w:lang w:val="kk-KZ"/>
        </w:rPr>
      </w:pPr>
      <w:r w:rsidRPr="00334715">
        <w:rPr>
          <w:b/>
          <w:color w:val="000000" w:themeColor="text1"/>
          <w:sz w:val="28"/>
          <w:szCs w:val="28"/>
          <w:shd w:val="clear" w:color="auto" w:fill="FFFFFF"/>
          <w:lang w:val="kk-KZ"/>
        </w:rPr>
        <w:t>Бақылау сұрақтары:</w:t>
      </w:r>
      <w:r>
        <w:rPr>
          <w:color w:val="000000" w:themeColor="text1"/>
          <w:sz w:val="28"/>
          <w:szCs w:val="28"/>
          <w:shd w:val="clear" w:color="auto" w:fill="FFFFFF"/>
          <w:lang w:val="kk-KZ"/>
        </w:rPr>
        <w:t xml:space="preserve"> </w:t>
      </w:r>
    </w:p>
    <w:p w:rsidR="007B7D25" w:rsidRDefault="007B7D25" w:rsidP="007B7D25">
      <w:pPr>
        <w:pStyle w:val="Style24"/>
        <w:widowControl/>
        <w:tabs>
          <w:tab w:val="left" w:pos="790"/>
        </w:tabs>
        <w:rPr>
          <w:color w:val="000000" w:themeColor="text1"/>
          <w:sz w:val="28"/>
          <w:szCs w:val="28"/>
          <w:shd w:val="clear" w:color="auto" w:fill="FFFFFF"/>
          <w:lang w:val="kk-KZ"/>
        </w:rPr>
      </w:pPr>
      <w:r>
        <w:rPr>
          <w:color w:val="000000" w:themeColor="text1"/>
          <w:sz w:val="28"/>
          <w:szCs w:val="28"/>
          <w:shd w:val="clear" w:color="auto" w:fill="FFFFFF"/>
          <w:lang w:val="kk-KZ"/>
        </w:rPr>
        <w:t>1 Вирусологиялық зерттеу әдістері немен негізделген</w:t>
      </w:r>
    </w:p>
    <w:p w:rsidR="007B7D25" w:rsidRDefault="007B7D25" w:rsidP="007B7D25">
      <w:pPr>
        <w:pStyle w:val="Style24"/>
        <w:widowControl/>
        <w:tabs>
          <w:tab w:val="left" w:pos="790"/>
        </w:tabs>
        <w:rPr>
          <w:color w:val="000000" w:themeColor="text1"/>
          <w:sz w:val="28"/>
          <w:szCs w:val="28"/>
          <w:shd w:val="clear" w:color="auto" w:fill="FFFFFF"/>
          <w:lang w:val="kk-KZ"/>
        </w:rPr>
      </w:pPr>
      <w:r>
        <w:rPr>
          <w:color w:val="000000" w:themeColor="text1"/>
          <w:sz w:val="28"/>
          <w:szCs w:val="28"/>
          <w:shd w:val="clear" w:color="auto" w:fill="FFFFFF"/>
          <w:lang w:val="kk-KZ"/>
        </w:rPr>
        <w:t>2 ) Серодиагностиканың мәнін айтып берініз</w:t>
      </w:r>
    </w:p>
    <w:p w:rsidR="007A33C3" w:rsidRDefault="007A33C3" w:rsidP="009C2430">
      <w:pPr>
        <w:spacing w:after="0" w:line="240" w:lineRule="auto"/>
        <w:jc w:val="both"/>
        <w:rPr>
          <w:rFonts w:ascii="Times New Roman" w:hAnsi="Times New Roman" w:cs="Times New Roman"/>
          <w:i/>
          <w:sz w:val="28"/>
          <w:szCs w:val="28"/>
          <w:lang w:val="kk-KZ"/>
        </w:rPr>
      </w:pPr>
    </w:p>
    <w:p w:rsidR="007B7D25" w:rsidRDefault="007B7D25" w:rsidP="009C2430">
      <w:pPr>
        <w:spacing w:after="0" w:line="240" w:lineRule="auto"/>
        <w:jc w:val="both"/>
        <w:rPr>
          <w:rFonts w:ascii="Times New Roman" w:hAnsi="Times New Roman" w:cs="Times New Roman"/>
          <w:i/>
          <w:sz w:val="28"/>
          <w:szCs w:val="28"/>
          <w:lang w:val="kk-KZ"/>
        </w:rPr>
      </w:pPr>
    </w:p>
    <w:p w:rsidR="007B7D25" w:rsidRDefault="007B7D25" w:rsidP="009C2430">
      <w:pPr>
        <w:spacing w:after="0" w:line="240" w:lineRule="auto"/>
        <w:jc w:val="both"/>
        <w:rPr>
          <w:rFonts w:ascii="Times New Roman" w:hAnsi="Times New Roman" w:cs="Times New Roman"/>
          <w:i/>
          <w:sz w:val="28"/>
          <w:szCs w:val="28"/>
          <w:lang w:val="kk-KZ"/>
        </w:rPr>
      </w:pPr>
    </w:p>
    <w:p w:rsidR="007B7D25" w:rsidRDefault="007B7D25" w:rsidP="009C2430">
      <w:pPr>
        <w:spacing w:after="0" w:line="240" w:lineRule="auto"/>
        <w:jc w:val="both"/>
        <w:rPr>
          <w:rFonts w:ascii="Times New Roman" w:hAnsi="Times New Roman" w:cs="Times New Roman"/>
          <w:i/>
          <w:sz w:val="28"/>
          <w:szCs w:val="28"/>
          <w:lang w:val="kk-KZ"/>
        </w:rPr>
      </w:pPr>
    </w:p>
    <w:p w:rsidR="007B7D25" w:rsidRDefault="007B7D25" w:rsidP="009C2430">
      <w:pPr>
        <w:spacing w:after="0" w:line="240" w:lineRule="auto"/>
        <w:jc w:val="both"/>
        <w:rPr>
          <w:rFonts w:ascii="Times New Roman" w:hAnsi="Times New Roman" w:cs="Times New Roman"/>
          <w:i/>
          <w:sz w:val="28"/>
          <w:szCs w:val="28"/>
          <w:lang w:val="kk-KZ"/>
        </w:rPr>
      </w:pPr>
    </w:p>
    <w:p w:rsidR="007B7D25" w:rsidRDefault="007B7D25" w:rsidP="009C2430">
      <w:pPr>
        <w:spacing w:after="0" w:line="240" w:lineRule="auto"/>
        <w:jc w:val="both"/>
        <w:rPr>
          <w:rFonts w:ascii="Times New Roman" w:hAnsi="Times New Roman" w:cs="Times New Roman"/>
          <w:i/>
          <w:sz w:val="28"/>
          <w:szCs w:val="28"/>
          <w:lang w:val="kk-KZ"/>
        </w:rPr>
      </w:pPr>
    </w:p>
    <w:p w:rsidR="007B7D25" w:rsidRDefault="007B7D25" w:rsidP="009C2430">
      <w:pPr>
        <w:spacing w:after="0" w:line="240" w:lineRule="auto"/>
        <w:jc w:val="both"/>
        <w:rPr>
          <w:rFonts w:ascii="Times New Roman" w:hAnsi="Times New Roman" w:cs="Times New Roman"/>
          <w:i/>
          <w:sz w:val="28"/>
          <w:szCs w:val="28"/>
          <w:lang w:val="kk-KZ"/>
        </w:rPr>
      </w:pPr>
    </w:p>
    <w:p w:rsidR="007B7D25" w:rsidRDefault="007B7D25" w:rsidP="009C2430">
      <w:pPr>
        <w:spacing w:after="0" w:line="240" w:lineRule="auto"/>
        <w:jc w:val="both"/>
        <w:rPr>
          <w:rFonts w:ascii="Times New Roman" w:hAnsi="Times New Roman" w:cs="Times New Roman"/>
          <w:i/>
          <w:sz w:val="28"/>
          <w:szCs w:val="28"/>
          <w:lang w:val="kk-KZ"/>
        </w:rPr>
      </w:pPr>
    </w:p>
    <w:p w:rsidR="007B7D25" w:rsidRDefault="007B7D25" w:rsidP="009C2430">
      <w:pPr>
        <w:spacing w:after="0" w:line="240" w:lineRule="auto"/>
        <w:jc w:val="both"/>
        <w:rPr>
          <w:rFonts w:ascii="Times New Roman" w:hAnsi="Times New Roman" w:cs="Times New Roman"/>
          <w:i/>
          <w:sz w:val="28"/>
          <w:szCs w:val="28"/>
          <w:lang w:val="kk-KZ"/>
        </w:rPr>
      </w:pPr>
    </w:p>
    <w:p w:rsidR="007B7D25" w:rsidRPr="007B7D25" w:rsidRDefault="007B7D25" w:rsidP="009C2430">
      <w:pPr>
        <w:spacing w:after="0" w:line="240" w:lineRule="auto"/>
        <w:jc w:val="both"/>
        <w:rPr>
          <w:rFonts w:ascii="Times New Roman" w:hAnsi="Times New Roman" w:cs="Times New Roman"/>
          <w:i/>
          <w:sz w:val="28"/>
          <w:szCs w:val="28"/>
          <w:lang w:val="kk-KZ"/>
        </w:rPr>
      </w:pPr>
    </w:p>
    <w:p w:rsidR="00C10001" w:rsidRPr="007B7D25" w:rsidRDefault="00C10001" w:rsidP="009C2430">
      <w:pPr>
        <w:spacing w:after="0" w:line="240" w:lineRule="auto"/>
        <w:jc w:val="both"/>
        <w:rPr>
          <w:rFonts w:ascii="Times New Roman" w:hAnsi="Times New Roman" w:cs="Times New Roman"/>
          <w:i/>
          <w:sz w:val="28"/>
          <w:szCs w:val="28"/>
          <w:lang w:val="kk-KZ"/>
        </w:rPr>
      </w:pPr>
    </w:p>
    <w:p w:rsidR="007B7D25" w:rsidRPr="00E61800" w:rsidRDefault="0070485A" w:rsidP="007B7D25">
      <w:pPr>
        <w:pStyle w:val="Style24"/>
        <w:widowControl/>
        <w:tabs>
          <w:tab w:val="left" w:pos="790"/>
        </w:tabs>
        <w:rPr>
          <w:rStyle w:val="FontStyle39"/>
          <w:color w:val="000000" w:themeColor="text1"/>
          <w:sz w:val="28"/>
          <w:szCs w:val="28"/>
          <w:lang w:val="kk-KZ"/>
        </w:rPr>
      </w:pPr>
      <w:r>
        <w:rPr>
          <w:rStyle w:val="FontStyle39"/>
          <w:b/>
          <w:color w:val="000000" w:themeColor="text1"/>
          <w:sz w:val="28"/>
          <w:szCs w:val="28"/>
          <w:lang w:val="kk-KZ"/>
        </w:rPr>
        <w:lastRenderedPageBreak/>
        <w:t>4)</w:t>
      </w:r>
      <w:r w:rsidR="007B7D25" w:rsidRPr="00334715">
        <w:rPr>
          <w:rStyle w:val="FontStyle39"/>
          <w:b/>
          <w:color w:val="000000" w:themeColor="text1"/>
          <w:sz w:val="28"/>
          <w:szCs w:val="28"/>
          <w:lang w:val="kk-KZ"/>
        </w:rPr>
        <w:t>Тақырыбы: Вибриондарды анықтау вирустардың паталогиялық материалдар жолымен көрсету.</w:t>
      </w:r>
    </w:p>
    <w:p w:rsidR="007B7D25" w:rsidRDefault="007B7D25" w:rsidP="007B7D25">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Жұмыстың мақсаты: </w:t>
      </w:r>
      <w:r w:rsidRPr="00334715">
        <w:rPr>
          <w:rFonts w:ascii="Times New Roman" w:hAnsi="Times New Roman" w:cs="Times New Roman"/>
          <w:sz w:val="28"/>
          <w:szCs w:val="28"/>
          <w:lang w:val="kk-KZ"/>
        </w:rPr>
        <w:t>Электронды мкрофотография арқылы вирустарды көру, дәрі дәрмектерді дайындау, кесінді сұреттерді салып, олармен танысу</w:t>
      </w:r>
      <w:r>
        <w:rPr>
          <w:rFonts w:ascii="Times New Roman" w:hAnsi="Times New Roman" w:cs="Times New Roman"/>
          <w:sz w:val="28"/>
          <w:szCs w:val="28"/>
          <w:lang w:val="kk-KZ"/>
        </w:rPr>
        <w:t>.</w:t>
      </w:r>
    </w:p>
    <w:p w:rsidR="007B7D25" w:rsidRDefault="007B7D25" w:rsidP="009C2430">
      <w:pPr>
        <w:pStyle w:val="Style21"/>
        <w:widowControl/>
        <w:spacing w:line="240" w:lineRule="auto"/>
        <w:ind w:firstLine="425"/>
        <w:rPr>
          <w:rStyle w:val="FontStyle36"/>
          <w:lang w:val="kk-KZ"/>
        </w:rPr>
      </w:pPr>
      <w:r>
        <w:rPr>
          <w:rStyle w:val="FontStyle36"/>
          <w:lang w:val="kk-KZ"/>
        </w:rPr>
        <w:t>Әдетте вирустар бір немесе көпжасушалы ағзаларда болады. Жасушалардағы вирустар көбінесе ДНҚ және РНҚ молекулаларымен өзара байланысты емес, оларда вирустардың генетикалық ақпараттары кодталған. Осы ақпартаттың жүзеге асу нәтижесінде сол жасушалар синтезделіп және ақуыз молкекулларының вирусы жиналады. Жасуша ішіндегі барлық вирустық молекуллалар (ДНҚ,РНҚ,ақуыз) жасуша сыртындағы қиратқыш факторлардан қорғалған (ферменттер,температура,сәулелену және т.б.) егер де вирустар жасуша сырттында болса , онда олар тез бұзылады.</w:t>
      </w:r>
    </w:p>
    <w:p w:rsidR="007B7D25" w:rsidRDefault="00411B61" w:rsidP="009C2430">
      <w:pPr>
        <w:pStyle w:val="Style21"/>
        <w:widowControl/>
        <w:spacing w:line="240" w:lineRule="auto"/>
        <w:ind w:firstLine="425"/>
        <w:rPr>
          <w:rStyle w:val="FontStyle36"/>
          <w:lang w:val="kk-KZ"/>
        </w:rPr>
      </w:pPr>
      <w:r>
        <w:rPr>
          <w:rStyle w:val="FontStyle36"/>
          <w:lang w:val="kk-KZ"/>
        </w:rPr>
        <w:t xml:space="preserve">Көптеген құрылымды вирустық ақуыздар, өздігінен молекула аралық әрекет күші арқылы түйіртіктерге, агрегаттарға жиналады.Әрбір агрегатта вирустық ДНҚ және РНҚ-ның бір ғана молекуласы болады. Кейбір жағдайларда жасушаның пайда болу липидтерде кездеседі. Бөлшектердің осындай жолымен жүзеге асуы </w:t>
      </w:r>
      <w:r w:rsidRPr="00411B61">
        <w:rPr>
          <w:rStyle w:val="FontStyle36"/>
          <w:i/>
          <w:lang w:val="kk-KZ"/>
        </w:rPr>
        <w:t>вириондар</w:t>
      </w:r>
      <w:r>
        <w:rPr>
          <w:rStyle w:val="FontStyle36"/>
          <w:lang w:val="kk-KZ"/>
        </w:rPr>
        <w:t xml:space="preserve"> деп аталады. Вирион ақуыз молекулалары өзара бағдарланған, яғни оларға протеолит ферменттері әрекет ете алмайды, ал  вирустық ДНҚ және РНҚ молекулалары нуклеаз үшін және ортаның физикалық факторларынан қорғалған. Әрбір жеке вирустың вирион құрылымы тек қана арнайы жасуша түріне ықтимал.</w:t>
      </w:r>
    </w:p>
    <w:p w:rsidR="00411B61" w:rsidRDefault="00411B61" w:rsidP="009C2430">
      <w:pPr>
        <w:pStyle w:val="Style21"/>
        <w:widowControl/>
        <w:spacing w:line="240" w:lineRule="auto"/>
        <w:ind w:firstLine="425"/>
        <w:rPr>
          <w:rStyle w:val="FontStyle36"/>
          <w:lang w:val="kk-KZ"/>
        </w:rPr>
      </w:pPr>
      <w:r>
        <w:rPr>
          <w:rStyle w:val="FontStyle36"/>
          <w:lang w:val="kk-KZ"/>
        </w:rPr>
        <w:t xml:space="preserve">Вириондарды белсенді емес тіршіліктің вирусы ретінде қарастыруға болады. Сондықтан да вириондар вирустары белгілі бір уақытта жасуша сыртында өзінің биологиялық факторларын жоғалтпай өмір сүре алады. Сол себепті вирустар бір жасушадан екінші жасушаға, бір ағзадан екінші ағзаға ауыса алады.Техникалық қиындықтарға қарамастан вирустардың мұндай тіршілігін жасуша ішінде қарастыру бірталай тәуір. </w:t>
      </w:r>
    </w:p>
    <w:p w:rsidR="00411B61" w:rsidRDefault="00411B61" w:rsidP="009C2430">
      <w:pPr>
        <w:pStyle w:val="Style21"/>
        <w:widowControl/>
        <w:spacing w:line="240" w:lineRule="auto"/>
        <w:ind w:firstLine="425"/>
        <w:rPr>
          <w:rStyle w:val="FontStyle36"/>
          <w:lang w:val="kk-KZ"/>
        </w:rPr>
      </w:pPr>
      <w:r>
        <w:rPr>
          <w:rStyle w:val="FontStyle36"/>
          <w:lang w:val="kk-KZ"/>
        </w:rPr>
        <w:t>Әр вирион вирустарының өзінің ерекшеліктері, пішіні, өлшемі</w:t>
      </w:r>
      <w:r w:rsidR="00A26648">
        <w:rPr>
          <w:rStyle w:val="FontStyle36"/>
          <w:lang w:val="kk-KZ"/>
        </w:rPr>
        <w:t>, көлемі, құрылымы бар. Бірақ барлық</w:t>
      </w:r>
      <w:r>
        <w:rPr>
          <w:rStyle w:val="FontStyle36"/>
          <w:lang w:val="kk-KZ"/>
        </w:rPr>
        <w:t xml:space="preserve"> вирустардың ортақ</w:t>
      </w:r>
      <w:r w:rsidR="00A26648">
        <w:rPr>
          <w:rStyle w:val="FontStyle36"/>
          <w:lang w:val="kk-KZ"/>
        </w:rPr>
        <w:t xml:space="preserve"> сипаттамалары болады. Әр бір вирион толық және толық емес ДНҚ және РНҚ молекуласы болады, өзінің морфологиял бірліктерімен немесе бірнеше молекулалық ақуыздардан құралады. Барлық капсормердің құрамына капсид кіреді, ал нуклеин қышқылдарының орнына нуклеокапсид(химиялық көзқараспен нуклеопротеид) кіреді. Кейбір вирустардың вириондары (әсіресе жануарлардың вирустар) нуклеокапсидтан басқа және өздерінің сыртқы немесе супер капсидтері болады, олар басқа жасушаларға кіретін вириондардан тұрады. Вириондарда тағыда бір қыртыстан тыс вирустар кезедеседі, олар көбінесе лепидтер мен ақуыздардан тұрады. </w:t>
      </w:r>
    </w:p>
    <w:p w:rsidR="007A33C3" w:rsidRPr="00A26648" w:rsidRDefault="007A33C3" w:rsidP="00D806EF">
      <w:pPr>
        <w:spacing w:after="0" w:line="240" w:lineRule="auto"/>
        <w:ind w:firstLine="426"/>
        <w:jc w:val="both"/>
        <w:rPr>
          <w:rFonts w:ascii="Times New Roman" w:hAnsi="Times New Roman" w:cs="Times New Roman"/>
          <w:sz w:val="28"/>
          <w:szCs w:val="28"/>
          <w:lang w:val="kk-KZ"/>
        </w:rPr>
      </w:pPr>
      <w:r>
        <w:rPr>
          <w:noProof/>
          <w:lang w:eastAsia="ru-RU"/>
        </w:rPr>
        <w:lastRenderedPageBreak/>
        <w:drawing>
          <wp:inline distT="0" distB="0" distL="0" distR="0">
            <wp:extent cx="5895975" cy="6486525"/>
            <wp:effectExtent l="19050" t="0" r="9525"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t="7252" r="1276" b="15583"/>
                    <a:stretch>
                      <a:fillRect/>
                    </a:stretch>
                  </pic:blipFill>
                  <pic:spPr bwMode="auto">
                    <a:xfrm>
                      <a:off x="0" y="0"/>
                      <a:ext cx="5895975" cy="6486525"/>
                    </a:xfrm>
                    <a:prstGeom prst="rect">
                      <a:avLst/>
                    </a:prstGeom>
                    <a:noFill/>
                    <a:ln w="9525">
                      <a:noFill/>
                      <a:miter lim="800000"/>
                      <a:headEnd/>
                      <a:tailEnd/>
                    </a:ln>
                  </pic:spPr>
                </pic:pic>
              </a:graphicData>
            </a:graphic>
          </wp:inline>
        </w:drawing>
      </w:r>
    </w:p>
    <w:p w:rsidR="007A33C3" w:rsidRPr="00A26648" w:rsidRDefault="007A33C3" w:rsidP="00D806EF">
      <w:pPr>
        <w:spacing w:after="0" w:line="240" w:lineRule="auto"/>
        <w:ind w:firstLine="426"/>
        <w:jc w:val="both"/>
        <w:rPr>
          <w:rFonts w:ascii="Times New Roman" w:hAnsi="Times New Roman" w:cs="Times New Roman"/>
          <w:sz w:val="28"/>
          <w:szCs w:val="28"/>
          <w:lang w:val="kk-KZ"/>
        </w:rPr>
      </w:pPr>
    </w:p>
    <w:p w:rsidR="00D06554" w:rsidRPr="00A26648" w:rsidRDefault="00D06554" w:rsidP="00D06554">
      <w:pPr>
        <w:spacing w:after="0" w:line="240" w:lineRule="auto"/>
        <w:jc w:val="both"/>
        <w:rPr>
          <w:rFonts w:ascii="Times New Roman" w:hAnsi="Times New Roman" w:cs="Times New Roman"/>
          <w:sz w:val="28"/>
          <w:szCs w:val="28"/>
          <w:lang w:val="kk-KZ"/>
        </w:rPr>
      </w:pPr>
    </w:p>
    <w:p w:rsidR="007A33C3" w:rsidRPr="00A26648" w:rsidRDefault="00A26648" w:rsidP="00D806EF">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Сурет-2 Вирустардың топтастырылыуы мен морфологиясы</w:t>
      </w:r>
    </w:p>
    <w:p w:rsidR="00D06554" w:rsidRPr="00A26648" w:rsidRDefault="00D06554" w:rsidP="00D806EF">
      <w:pPr>
        <w:spacing w:after="0" w:line="240" w:lineRule="auto"/>
        <w:ind w:firstLine="426"/>
        <w:jc w:val="both"/>
        <w:rPr>
          <w:rFonts w:ascii="Times New Roman" w:hAnsi="Times New Roman" w:cs="Times New Roman"/>
          <w:sz w:val="28"/>
          <w:szCs w:val="28"/>
          <w:lang w:val="kk-KZ"/>
        </w:rPr>
      </w:pPr>
    </w:p>
    <w:p w:rsidR="00D06554" w:rsidRDefault="00134359" w:rsidP="0013435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Нуклеин қышқылдар молекуласын капсомер екі жолмен қарастырылады: шиыршықты немесе текше симметриялы.</w:t>
      </w:r>
    </w:p>
    <w:p w:rsidR="00134359" w:rsidRDefault="00134359" w:rsidP="0013435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Бірінші жағдайда капсомерлер нуклеин қышқылы жаныныда спираль тәрізді бір тұтас нуклеопротеид құрайды, онда вириондар таяқша тәрізді және оқ тәрізді пішінді болады.Бірақ мынандай вирустар кезедеседі, мысалы жануарлардың ортомикс вирустары, олардың пішіні домалақ немесе сопақша болып келеді.</w:t>
      </w:r>
    </w:p>
    <w:p w:rsidR="00134359" w:rsidRDefault="00134359" w:rsidP="0013435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Көбінесе жануарладың вирусы шаршы тәрізді симметриялы капсормері бар вириондардан тұрады. КЕйбір вирустары бар вириондар әр басына бірнеше </w:t>
      </w:r>
      <w:r>
        <w:rPr>
          <w:rFonts w:ascii="Times New Roman" w:hAnsi="Times New Roman" w:cs="Times New Roman"/>
          <w:sz w:val="28"/>
          <w:szCs w:val="28"/>
          <w:lang w:val="kk-KZ"/>
        </w:rPr>
        <w:lastRenderedPageBreak/>
        <w:t>вирус капсомері тағайындалады. Ал кейбір вирион вирустары нақты симметриялы болмайды. Олардың өлшемдері 10-350 нм, жартысынан көбі сәуле жарыығына көрінерліктей, сол себептен көптеген вирион вирустары мокроскоп сәулесінде көрінбейді, тек 300-400 нм ұзындықтағы вирустар ғана көрінеді.</w:t>
      </w:r>
    </w:p>
    <w:p w:rsidR="00134359" w:rsidRDefault="00134359" w:rsidP="0013435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Вирион вирустарының құрылымы мен пішінін анықтау үшін ұзындығы 0,2-0,4 нм көлеміде электронды микроскоп көмегімен анықтайды. Ауру жануарлардың вириондарын анықтау электронды микроскоп арқылы аурудың айғақ қызметін атқарып, кейбір жағдайларда жануарлардың вирустық диагностикасы үшін пайдаланылады. Алайда бұл әдіс, өте күрделі және қымбатқа түседі, сондықтан тәжірибелік жағдайда кеңінен қолданылмайды.Тек шешек ауруы вирион вирустарын сәулелі микроскоппен қарауға болады, өйткені олардың көлемі өте үлкен, яғни 300-390нм. Шешек ауруының вирион вирустарының сәулелі микроскоппен анықтау әдісін </w:t>
      </w:r>
      <w:r w:rsidRPr="00134359">
        <w:rPr>
          <w:rFonts w:ascii="Times New Roman" w:hAnsi="Times New Roman" w:cs="Times New Roman"/>
          <w:b/>
          <w:i/>
          <w:sz w:val="28"/>
          <w:szCs w:val="28"/>
          <w:lang w:val="kk-KZ"/>
        </w:rPr>
        <w:t xml:space="preserve">микроскопия </w:t>
      </w:r>
      <w:r>
        <w:rPr>
          <w:rFonts w:ascii="Times New Roman" w:hAnsi="Times New Roman" w:cs="Times New Roman"/>
          <w:sz w:val="28"/>
          <w:szCs w:val="28"/>
          <w:lang w:val="kk-KZ"/>
        </w:rPr>
        <w:t>деп атайды.</w:t>
      </w:r>
    </w:p>
    <w:p w:rsidR="00134359" w:rsidRDefault="00134359" w:rsidP="0013435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Көптеген вирустарды репродукциялау кезінде жасуша ішіде жасуша іші торпақ-қосылу (телец-включения )вирусы пайда болады. Олар цитоплазмалық және ішкі ядролық болады. Бұл табиғатынан мыңдаған вириондардың көбеюі, жасушада қалуы немесе жасушалық матери</w:t>
      </w:r>
      <w:r w:rsidR="00643EF5">
        <w:rPr>
          <w:rFonts w:ascii="Times New Roman" w:hAnsi="Times New Roman" w:cs="Times New Roman"/>
          <w:sz w:val="28"/>
          <w:szCs w:val="28"/>
          <w:lang w:val="kk-KZ"/>
        </w:rPr>
        <w:t>ал элементтер комбинациясы. Торпақ қосылардың көлемдері мүлдем корінбейтіндей өлшем, ал саны жағынан бір жасушаға 10-12 денешіктен. Торпақ – қосылулары вирустардың денешіктерімен қосылып, өздерінің арнайы атауларын алды. МЫсалы: құтыру вирусы цитоплазмада денешіктерімен қосылуын БАбеша-Негры, цитоплазмада құстың шешек вирустарымен жасушада қосылуын – Баллингера, ал сүтқоректілердің шешек ауруы - Гварниери, жыртқыштардың оба вирусы- Лентца, тауықтардың жұқпалы вирусын - Зейфреда деп атайды.</w:t>
      </w:r>
    </w:p>
    <w:p w:rsidR="00134359" w:rsidRPr="00134359" w:rsidRDefault="00134359" w:rsidP="00134359">
      <w:pPr>
        <w:spacing w:after="0" w:line="240" w:lineRule="auto"/>
        <w:ind w:firstLine="708"/>
        <w:jc w:val="both"/>
        <w:rPr>
          <w:rFonts w:ascii="Times New Roman" w:hAnsi="Times New Roman" w:cs="Times New Roman"/>
          <w:sz w:val="28"/>
          <w:szCs w:val="28"/>
          <w:lang w:val="kk-KZ"/>
        </w:rPr>
      </w:pPr>
    </w:p>
    <w:p w:rsidR="00134359" w:rsidRDefault="00134359" w:rsidP="00D06554">
      <w:pPr>
        <w:spacing w:after="0" w:line="240" w:lineRule="auto"/>
        <w:ind w:firstLine="426"/>
        <w:jc w:val="center"/>
        <w:rPr>
          <w:rFonts w:ascii="Times New Roman" w:hAnsi="Times New Roman" w:cs="Times New Roman"/>
          <w:sz w:val="28"/>
          <w:szCs w:val="28"/>
          <w:lang w:val="kk-KZ"/>
        </w:rPr>
      </w:pPr>
    </w:p>
    <w:p w:rsidR="00643EF5" w:rsidRDefault="00643EF5" w:rsidP="00D06554">
      <w:pPr>
        <w:spacing w:after="0" w:line="240" w:lineRule="auto"/>
        <w:ind w:firstLine="426"/>
        <w:jc w:val="center"/>
        <w:rPr>
          <w:rFonts w:ascii="Times New Roman" w:hAnsi="Times New Roman" w:cs="Times New Roman"/>
          <w:sz w:val="28"/>
          <w:szCs w:val="28"/>
          <w:lang w:val="kk-KZ"/>
        </w:rPr>
      </w:pPr>
    </w:p>
    <w:p w:rsidR="00643EF5" w:rsidRDefault="00643EF5" w:rsidP="00D06554">
      <w:pPr>
        <w:spacing w:after="0" w:line="240" w:lineRule="auto"/>
        <w:ind w:firstLine="426"/>
        <w:jc w:val="center"/>
        <w:rPr>
          <w:rFonts w:ascii="Times New Roman" w:hAnsi="Times New Roman" w:cs="Times New Roman"/>
          <w:sz w:val="28"/>
          <w:szCs w:val="28"/>
          <w:lang w:val="kk-KZ"/>
        </w:rPr>
      </w:pPr>
    </w:p>
    <w:p w:rsidR="00643EF5" w:rsidRDefault="00643EF5" w:rsidP="00D06554">
      <w:pPr>
        <w:spacing w:after="0" w:line="240" w:lineRule="auto"/>
        <w:ind w:firstLine="426"/>
        <w:jc w:val="center"/>
        <w:rPr>
          <w:rFonts w:ascii="Times New Roman" w:hAnsi="Times New Roman" w:cs="Times New Roman"/>
          <w:sz w:val="28"/>
          <w:szCs w:val="28"/>
          <w:lang w:val="kk-KZ"/>
        </w:rPr>
      </w:pPr>
    </w:p>
    <w:p w:rsidR="00643EF5" w:rsidRPr="00134359" w:rsidRDefault="00643EF5" w:rsidP="00D06554">
      <w:pPr>
        <w:spacing w:after="0" w:line="240" w:lineRule="auto"/>
        <w:ind w:firstLine="426"/>
        <w:jc w:val="center"/>
        <w:rPr>
          <w:rFonts w:ascii="Times New Roman" w:hAnsi="Times New Roman" w:cs="Times New Roman"/>
          <w:sz w:val="28"/>
          <w:szCs w:val="28"/>
          <w:lang w:val="kk-KZ"/>
        </w:rPr>
      </w:pPr>
    </w:p>
    <w:p w:rsidR="00134359" w:rsidRPr="00134359" w:rsidRDefault="00134359" w:rsidP="00D06554">
      <w:pPr>
        <w:spacing w:after="0" w:line="240" w:lineRule="auto"/>
        <w:ind w:firstLine="426"/>
        <w:jc w:val="center"/>
        <w:rPr>
          <w:rFonts w:ascii="Times New Roman" w:hAnsi="Times New Roman" w:cs="Times New Roman"/>
          <w:sz w:val="28"/>
          <w:szCs w:val="28"/>
          <w:lang w:val="kk-KZ"/>
        </w:rPr>
      </w:pPr>
    </w:p>
    <w:p w:rsidR="00134359" w:rsidRPr="00134359" w:rsidRDefault="00134359" w:rsidP="00D06554">
      <w:pPr>
        <w:spacing w:after="0" w:line="240" w:lineRule="auto"/>
        <w:ind w:firstLine="426"/>
        <w:jc w:val="center"/>
        <w:rPr>
          <w:rFonts w:ascii="Times New Roman" w:hAnsi="Times New Roman" w:cs="Times New Roman"/>
          <w:sz w:val="28"/>
          <w:szCs w:val="28"/>
          <w:lang w:val="kk-KZ"/>
        </w:rPr>
      </w:pPr>
    </w:p>
    <w:p w:rsidR="00134359" w:rsidRPr="00134359" w:rsidRDefault="00134359" w:rsidP="00D06554">
      <w:pPr>
        <w:spacing w:after="0" w:line="240" w:lineRule="auto"/>
        <w:ind w:firstLine="426"/>
        <w:jc w:val="center"/>
        <w:rPr>
          <w:rFonts w:ascii="Times New Roman" w:hAnsi="Times New Roman" w:cs="Times New Roman"/>
          <w:sz w:val="28"/>
          <w:szCs w:val="28"/>
          <w:lang w:val="kk-KZ"/>
        </w:rPr>
      </w:pPr>
    </w:p>
    <w:p w:rsidR="00134359" w:rsidRPr="00134359" w:rsidRDefault="00134359" w:rsidP="00D06554">
      <w:pPr>
        <w:spacing w:after="0" w:line="240" w:lineRule="auto"/>
        <w:ind w:firstLine="426"/>
        <w:jc w:val="center"/>
        <w:rPr>
          <w:rFonts w:ascii="Times New Roman" w:hAnsi="Times New Roman" w:cs="Times New Roman"/>
          <w:sz w:val="28"/>
          <w:szCs w:val="28"/>
          <w:lang w:val="kk-KZ"/>
        </w:rPr>
        <w:sectPr w:rsidR="00134359" w:rsidRPr="00134359" w:rsidSect="002B2B48">
          <w:type w:val="nextColumn"/>
          <w:pgSz w:w="11909" w:h="16834" w:code="9"/>
          <w:pgMar w:top="1134" w:right="1134" w:bottom="1134" w:left="1134" w:header="720" w:footer="720" w:gutter="0"/>
          <w:cols w:space="60"/>
          <w:noEndnote/>
          <w:docGrid w:linePitch="299"/>
        </w:sectPr>
      </w:pPr>
    </w:p>
    <w:p w:rsidR="00D06554" w:rsidRDefault="00D06554" w:rsidP="00D06554">
      <w:pPr>
        <w:spacing w:after="0" w:line="240" w:lineRule="auto"/>
        <w:ind w:firstLine="426"/>
        <w:jc w:val="center"/>
        <w:rPr>
          <w:rFonts w:ascii="Times New Roman" w:hAnsi="Times New Roman" w:cs="Times New Roman"/>
          <w:sz w:val="28"/>
          <w:szCs w:val="28"/>
        </w:rPr>
      </w:pPr>
      <w:r w:rsidRPr="00D06554">
        <w:rPr>
          <w:rFonts w:ascii="Times New Roman" w:hAnsi="Times New Roman" w:cs="Times New Roman"/>
          <w:noProof/>
          <w:sz w:val="28"/>
          <w:szCs w:val="28"/>
          <w:lang w:eastAsia="ru-RU"/>
        </w:rPr>
        <w:lastRenderedPageBreak/>
        <w:drawing>
          <wp:inline distT="0" distB="0" distL="0" distR="0">
            <wp:extent cx="2438400" cy="2314575"/>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t="10671" b="41667"/>
                    <a:stretch>
                      <a:fillRect/>
                    </a:stretch>
                  </pic:blipFill>
                  <pic:spPr bwMode="auto">
                    <a:xfrm>
                      <a:off x="0" y="0"/>
                      <a:ext cx="2438400" cy="2314575"/>
                    </a:xfrm>
                    <a:prstGeom prst="rect">
                      <a:avLst/>
                    </a:prstGeom>
                    <a:noFill/>
                    <a:ln w="9525">
                      <a:noFill/>
                      <a:miter lim="800000"/>
                      <a:headEnd/>
                      <a:tailEnd/>
                    </a:ln>
                  </pic:spPr>
                </pic:pic>
              </a:graphicData>
            </a:graphic>
          </wp:inline>
        </w:drawing>
      </w:r>
    </w:p>
    <w:p w:rsidR="00D06554" w:rsidRDefault="00D06554" w:rsidP="00D06554">
      <w:pPr>
        <w:spacing w:after="0" w:line="240" w:lineRule="auto"/>
        <w:ind w:firstLine="426"/>
        <w:jc w:val="center"/>
        <w:rPr>
          <w:rFonts w:ascii="Times New Roman" w:hAnsi="Times New Roman" w:cs="Times New Roman"/>
          <w:sz w:val="28"/>
          <w:szCs w:val="28"/>
        </w:rPr>
      </w:pPr>
    </w:p>
    <w:p w:rsidR="00D06554" w:rsidRDefault="00C751DD" w:rsidP="00D06554">
      <w:pPr>
        <w:spacing w:after="0" w:line="240" w:lineRule="auto"/>
        <w:ind w:firstLine="426"/>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828925" cy="2314575"/>
            <wp:effectExtent l="19050" t="0" r="9525" b="0"/>
            <wp:docPr id="8" name="Рисунок 1" descr="D:\Мои документы\вирусология\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вирусология\515.jpg"/>
                    <pic:cNvPicPr>
                      <a:picLocks noChangeAspect="1" noChangeArrowheads="1"/>
                    </pic:cNvPicPr>
                  </pic:nvPicPr>
                  <pic:blipFill>
                    <a:blip r:embed="rId12" cstate="print"/>
                    <a:srcRect r="779" b="19148"/>
                    <a:stretch>
                      <a:fillRect/>
                    </a:stretch>
                  </pic:blipFill>
                  <pic:spPr bwMode="auto">
                    <a:xfrm>
                      <a:off x="0" y="0"/>
                      <a:ext cx="2828925" cy="2314575"/>
                    </a:xfrm>
                    <a:prstGeom prst="rect">
                      <a:avLst/>
                    </a:prstGeom>
                    <a:noFill/>
                    <a:ln w="9525">
                      <a:noFill/>
                      <a:miter lim="800000"/>
                      <a:headEnd/>
                      <a:tailEnd/>
                    </a:ln>
                  </pic:spPr>
                </pic:pic>
              </a:graphicData>
            </a:graphic>
          </wp:inline>
        </w:drawing>
      </w:r>
    </w:p>
    <w:p w:rsidR="00D06554" w:rsidRDefault="00D06554" w:rsidP="00D806EF">
      <w:pPr>
        <w:spacing w:after="0" w:line="240" w:lineRule="auto"/>
        <w:ind w:firstLine="426"/>
        <w:jc w:val="both"/>
        <w:rPr>
          <w:rFonts w:ascii="Times New Roman" w:hAnsi="Times New Roman" w:cs="Times New Roman"/>
          <w:sz w:val="28"/>
          <w:szCs w:val="28"/>
        </w:rPr>
        <w:sectPr w:rsidR="00D06554" w:rsidSect="00D06554">
          <w:type w:val="continuous"/>
          <w:pgSz w:w="11909" w:h="16834" w:code="9"/>
          <w:pgMar w:top="1134" w:right="1134" w:bottom="1134" w:left="1134" w:header="720" w:footer="720" w:gutter="0"/>
          <w:cols w:num="2" w:space="60"/>
          <w:noEndnote/>
          <w:docGrid w:linePitch="299"/>
        </w:sectPr>
      </w:pPr>
    </w:p>
    <w:p w:rsidR="00D06554" w:rsidRPr="003304AF" w:rsidRDefault="00D06554" w:rsidP="00D806EF">
      <w:pPr>
        <w:spacing w:after="0" w:line="240" w:lineRule="auto"/>
        <w:ind w:firstLine="426"/>
        <w:jc w:val="both"/>
        <w:rPr>
          <w:rFonts w:ascii="Times New Roman" w:hAnsi="Times New Roman" w:cs="Times New Roman"/>
          <w:sz w:val="28"/>
          <w:szCs w:val="28"/>
        </w:rPr>
      </w:pPr>
      <w:r w:rsidRPr="00E748A7">
        <w:rPr>
          <w:rFonts w:ascii="Times New Roman" w:hAnsi="Times New Roman" w:cs="Times New Roman"/>
          <w:sz w:val="28"/>
          <w:szCs w:val="28"/>
        </w:rPr>
        <w:lastRenderedPageBreak/>
        <w:t xml:space="preserve">                   </w:t>
      </w:r>
      <w:r>
        <w:rPr>
          <w:rFonts w:ascii="Times New Roman" w:hAnsi="Times New Roman" w:cs="Times New Roman"/>
          <w:sz w:val="28"/>
          <w:szCs w:val="28"/>
          <w:lang w:val="en-US"/>
        </w:rPr>
        <w:t>a</w:t>
      </w:r>
      <w:r w:rsidRPr="002A41B4">
        <w:rPr>
          <w:rFonts w:ascii="Times New Roman" w:hAnsi="Times New Roman" w:cs="Times New Roman"/>
          <w:sz w:val="28"/>
          <w:szCs w:val="28"/>
        </w:rPr>
        <w:t xml:space="preserve">                                                                      </w:t>
      </w:r>
      <w:r>
        <w:rPr>
          <w:rFonts w:ascii="Times New Roman" w:hAnsi="Times New Roman" w:cs="Times New Roman"/>
          <w:sz w:val="28"/>
          <w:szCs w:val="28"/>
          <w:lang w:val="en-US"/>
        </w:rPr>
        <w:t>b</w:t>
      </w:r>
    </w:p>
    <w:p w:rsidR="00C751DD" w:rsidRPr="003304AF" w:rsidRDefault="00C751DD" w:rsidP="00D806EF">
      <w:pPr>
        <w:spacing w:after="0" w:line="240" w:lineRule="auto"/>
        <w:ind w:firstLine="426"/>
        <w:jc w:val="both"/>
        <w:rPr>
          <w:rFonts w:ascii="Times New Roman" w:hAnsi="Times New Roman" w:cs="Times New Roman"/>
          <w:sz w:val="28"/>
          <w:szCs w:val="28"/>
        </w:rPr>
      </w:pPr>
    </w:p>
    <w:p w:rsidR="00D06554" w:rsidRDefault="00D06554" w:rsidP="00D806EF">
      <w:pPr>
        <w:spacing w:after="0" w:line="240" w:lineRule="auto"/>
        <w:ind w:firstLine="426"/>
        <w:jc w:val="both"/>
        <w:rPr>
          <w:rFonts w:ascii="Times New Roman" w:hAnsi="Times New Roman" w:cs="Times New Roman"/>
          <w:sz w:val="28"/>
          <w:szCs w:val="28"/>
        </w:rPr>
      </w:pPr>
    </w:p>
    <w:p w:rsidR="00D06554" w:rsidRPr="00D06554" w:rsidRDefault="00643EF5" w:rsidP="00D06554">
      <w:pPr>
        <w:spacing w:after="0" w:line="240" w:lineRule="auto"/>
        <w:ind w:firstLine="426"/>
        <w:jc w:val="center"/>
        <w:rPr>
          <w:rFonts w:ascii="Times New Roman" w:hAnsi="Times New Roman" w:cs="Times New Roman"/>
          <w:b/>
          <w:sz w:val="28"/>
          <w:szCs w:val="28"/>
        </w:rPr>
      </w:pPr>
      <w:r>
        <w:rPr>
          <w:rFonts w:ascii="Times New Roman" w:hAnsi="Times New Roman" w:cs="Times New Roman"/>
          <w:sz w:val="28"/>
          <w:szCs w:val="28"/>
          <w:lang w:val="kk-KZ"/>
        </w:rPr>
        <w:t>Сурет</w:t>
      </w:r>
      <w:r w:rsidR="00D06554">
        <w:rPr>
          <w:rFonts w:ascii="Times New Roman" w:hAnsi="Times New Roman" w:cs="Times New Roman"/>
          <w:sz w:val="28"/>
          <w:szCs w:val="28"/>
        </w:rPr>
        <w:t>-</w:t>
      </w:r>
      <w:r>
        <w:rPr>
          <w:rFonts w:ascii="Times New Roman" w:hAnsi="Times New Roman" w:cs="Times New Roman"/>
          <w:sz w:val="28"/>
          <w:szCs w:val="28"/>
          <w:lang w:val="kk-KZ"/>
        </w:rPr>
        <w:t>3</w:t>
      </w:r>
      <w:r w:rsidR="00D06554">
        <w:rPr>
          <w:rFonts w:ascii="Times New Roman" w:hAnsi="Times New Roman" w:cs="Times New Roman"/>
          <w:sz w:val="28"/>
          <w:szCs w:val="28"/>
        </w:rPr>
        <w:t xml:space="preserve">  а</w:t>
      </w:r>
      <w:r w:rsidR="00D06554" w:rsidRPr="00D06554">
        <w:rPr>
          <w:rFonts w:ascii="Times New Roman" w:hAnsi="Times New Roman" w:cs="Times New Roman"/>
          <w:sz w:val="28"/>
          <w:szCs w:val="28"/>
        </w:rPr>
        <w:t xml:space="preserve"> </w:t>
      </w:r>
      <w:r>
        <w:rPr>
          <w:rFonts w:ascii="Times New Roman" w:hAnsi="Times New Roman" w:cs="Times New Roman"/>
          <w:sz w:val="28"/>
          <w:szCs w:val="28"/>
        </w:rPr>
        <w:t xml:space="preserve">-  </w:t>
      </w:r>
      <w:r w:rsidR="00D06554">
        <w:rPr>
          <w:rFonts w:ascii="Times New Roman" w:hAnsi="Times New Roman" w:cs="Times New Roman"/>
          <w:sz w:val="28"/>
          <w:szCs w:val="28"/>
        </w:rPr>
        <w:t>Гварниери</w:t>
      </w:r>
      <w:r w:rsidRPr="00643EF5">
        <w:rPr>
          <w:rFonts w:ascii="Times New Roman" w:hAnsi="Times New Roman" w:cs="Times New Roman"/>
          <w:sz w:val="28"/>
          <w:szCs w:val="28"/>
          <w:lang w:val="kk-KZ"/>
        </w:rPr>
        <w:t xml:space="preserve"> </w:t>
      </w:r>
      <w:r>
        <w:rPr>
          <w:rFonts w:ascii="Times New Roman" w:hAnsi="Times New Roman" w:cs="Times New Roman"/>
          <w:sz w:val="28"/>
          <w:szCs w:val="28"/>
          <w:lang w:val="kk-KZ"/>
        </w:rPr>
        <w:t>торпағы</w:t>
      </w:r>
      <w:r>
        <w:rPr>
          <w:rFonts w:ascii="Times New Roman" w:hAnsi="Times New Roman" w:cs="Times New Roman"/>
          <w:sz w:val="28"/>
          <w:szCs w:val="28"/>
        </w:rPr>
        <w:t xml:space="preserve"> </w:t>
      </w:r>
      <w:r w:rsidR="00D06554">
        <w:rPr>
          <w:rFonts w:ascii="Times New Roman" w:hAnsi="Times New Roman" w:cs="Times New Roman"/>
          <w:sz w:val="28"/>
          <w:szCs w:val="28"/>
        </w:rPr>
        <w:t>,</w:t>
      </w:r>
      <w:r w:rsidR="00D06554" w:rsidRPr="00D06554">
        <w:rPr>
          <w:rFonts w:ascii="Times New Roman" w:hAnsi="Times New Roman" w:cs="Times New Roman"/>
          <w:sz w:val="28"/>
          <w:szCs w:val="28"/>
        </w:rPr>
        <w:t xml:space="preserve"> </w:t>
      </w:r>
      <w:r w:rsidR="00D06554">
        <w:rPr>
          <w:rFonts w:ascii="Times New Roman" w:hAnsi="Times New Roman" w:cs="Times New Roman"/>
          <w:sz w:val="28"/>
          <w:szCs w:val="28"/>
        </w:rPr>
        <w:t xml:space="preserve"> </w:t>
      </w:r>
      <w:r w:rsidR="00D06554">
        <w:rPr>
          <w:rFonts w:ascii="Times New Roman" w:hAnsi="Times New Roman" w:cs="Times New Roman"/>
          <w:sz w:val="28"/>
          <w:szCs w:val="28"/>
          <w:lang w:val="en-US"/>
        </w:rPr>
        <w:t>b</w:t>
      </w:r>
      <w:r w:rsidR="00D06554" w:rsidRPr="00D06554">
        <w:rPr>
          <w:rFonts w:ascii="Times New Roman" w:hAnsi="Times New Roman" w:cs="Times New Roman"/>
          <w:sz w:val="28"/>
          <w:szCs w:val="28"/>
        </w:rPr>
        <w:t xml:space="preserve"> - </w:t>
      </w:r>
      <w:r w:rsidR="00D06554">
        <w:rPr>
          <w:rFonts w:ascii="Times New Roman" w:hAnsi="Times New Roman" w:cs="Times New Roman"/>
          <w:sz w:val="28"/>
          <w:szCs w:val="28"/>
        </w:rPr>
        <w:t xml:space="preserve">  </w:t>
      </w:r>
      <w:r w:rsidR="00D06554" w:rsidRPr="009C2430">
        <w:rPr>
          <w:rFonts w:ascii="Times New Roman" w:hAnsi="Times New Roman" w:cs="Times New Roman"/>
          <w:sz w:val="28"/>
          <w:szCs w:val="28"/>
        </w:rPr>
        <w:t xml:space="preserve"> Бабеша—Негри</w:t>
      </w:r>
      <w:r w:rsidRPr="00643EF5">
        <w:rPr>
          <w:rFonts w:ascii="Times New Roman" w:hAnsi="Times New Roman" w:cs="Times New Roman"/>
          <w:sz w:val="28"/>
          <w:szCs w:val="28"/>
          <w:lang w:val="kk-KZ"/>
        </w:rPr>
        <w:t xml:space="preserve"> </w:t>
      </w:r>
      <w:r>
        <w:rPr>
          <w:rFonts w:ascii="Times New Roman" w:hAnsi="Times New Roman" w:cs="Times New Roman"/>
          <w:sz w:val="28"/>
          <w:szCs w:val="28"/>
          <w:lang w:val="kk-KZ"/>
        </w:rPr>
        <w:t>торпағы</w:t>
      </w:r>
    </w:p>
    <w:p w:rsidR="00D06554" w:rsidRDefault="00D06554" w:rsidP="00D806EF">
      <w:pPr>
        <w:spacing w:after="0" w:line="240" w:lineRule="auto"/>
        <w:ind w:firstLine="426"/>
        <w:jc w:val="both"/>
        <w:rPr>
          <w:rFonts w:ascii="Times New Roman" w:hAnsi="Times New Roman" w:cs="Times New Roman"/>
          <w:sz w:val="28"/>
          <w:szCs w:val="28"/>
        </w:rPr>
      </w:pPr>
    </w:p>
    <w:p w:rsidR="007B7771" w:rsidRDefault="007B7771" w:rsidP="00D806EF">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Ережеге сай РНҚ-сы бар вирустар цитоплазманы құрайды, ал ДНҚ-сы бар ішкі ядролы торпақ қосылуын құрайды.Бұл вирустардың шағын топтары торпақ қосылуының екі топтық қосылуына алып келеді.</w:t>
      </w:r>
    </w:p>
    <w:p w:rsidR="007B7771" w:rsidRDefault="007B7771" w:rsidP="00D806EF">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Сол немесе өзге бояғыштарға бейімділігі торпақ қосылуының көлемдері п</w:t>
      </w:r>
      <w:r w:rsidR="00396AD7">
        <w:rPr>
          <w:rFonts w:ascii="Times New Roman" w:hAnsi="Times New Roman" w:cs="Times New Roman"/>
          <w:sz w:val="28"/>
          <w:szCs w:val="28"/>
          <w:lang w:val="kk-KZ"/>
        </w:rPr>
        <w:t>ішіні, құрылымы және тұрағы , әр түрлі вирус үшін құралған, әрбір вирус үшін бөлек және спецификалы. Сол себептен ауру жануарларда алынған торпақ қосылуы материалын белгілі бір мінездемеге сай, олар қандай вирусты құрайтыны, демек бұның зерттелген материалда болуын қадағалайды. Кейбір вирустық аурулардың (құтыру) торпаққосылуы спецификалы болғандықтан олардың инфекция түрін қадағалауға мүмкіндік береді. Торпақ қосылуы вирусының құрылуы көптеген жағдайларда тек қосалқы диагностикалық әдіс болып табылады.</w:t>
      </w:r>
    </w:p>
    <w:p w:rsidR="00396AD7" w:rsidRDefault="00396AD7" w:rsidP="00D806EF">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Торпақ қосылуын кездестіру үшін саусак іздерін дайындайды, микрокоптын келесідей арнаулы бояу әдісін растайды. Торпақ қосылуының әр түрлі вирустарының құрылуының бояу әдісі әр түрлі болып келеді. Бояулардың көптеген түрі әзірленген.Олардың арасында гемотоксилин- эозин бояуы әмбебап болып табылады.</w:t>
      </w:r>
    </w:p>
    <w:p w:rsidR="00DE0BD2" w:rsidRDefault="00DE0BD2" w:rsidP="00DE0BD2">
      <w:pPr>
        <w:spacing w:after="0" w:line="240" w:lineRule="auto"/>
        <w:jc w:val="both"/>
        <w:rPr>
          <w:rFonts w:ascii="Times New Roman" w:hAnsi="Times New Roman" w:cs="Times New Roman"/>
          <w:b/>
          <w:sz w:val="28"/>
          <w:szCs w:val="28"/>
          <w:lang w:val="kk-KZ"/>
        </w:rPr>
      </w:pPr>
    </w:p>
    <w:p w:rsidR="00DE0BD2" w:rsidRDefault="00DE0BD2" w:rsidP="00DE0BD2">
      <w:pPr>
        <w:spacing w:after="0" w:line="240" w:lineRule="auto"/>
        <w:jc w:val="both"/>
        <w:rPr>
          <w:rFonts w:ascii="Times New Roman" w:hAnsi="Times New Roman" w:cs="Times New Roman"/>
          <w:sz w:val="28"/>
          <w:szCs w:val="28"/>
          <w:lang w:val="kk-KZ"/>
        </w:rPr>
      </w:pPr>
      <w:r w:rsidRPr="00334715">
        <w:rPr>
          <w:rFonts w:ascii="Times New Roman" w:hAnsi="Times New Roman" w:cs="Times New Roman"/>
          <w:b/>
          <w:sz w:val="28"/>
          <w:szCs w:val="28"/>
          <w:lang w:val="kk-KZ"/>
        </w:rPr>
        <w:t>Бақылау сұрақтары:</w:t>
      </w:r>
      <w:r>
        <w:rPr>
          <w:rFonts w:ascii="Times New Roman" w:hAnsi="Times New Roman" w:cs="Times New Roman"/>
          <w:sz w:val="28"/>
          <w:szCs w:val="28"/>
          <w:lang w:val="kk-KZ"/>
        </w:rPr>
        <w:t xml:space="preserve"> 1</w:t>
      </w:r>
    </w:p>
    <w:p w:rsidR="00DE0BD2" w:rsidRDefault="00DE0BD2" w:rsidP="00DE0BD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 Комсомерлердің қалауын қандай тәсілдерін білесіңдер</w:t>
      </w:r>
    </w:p>
    <w:p w:rsidR="00DE0BD2" w:rsidRDefault="00DE0BD2" w:rsidP="00DE0BD2">
      <w:pPr>
        <w:spacing w:after="0" w:line="240" w:lineRule="auto"/>
        <w:jc w:val="both"/>
        <w:rPr>
          <w:rFonts w:ascii="Times New Roman" w:hAnsi="Times New Roman" w:cs="Times New Roman"/>
          <w:b/>
          <w:sz w:val="28"/>
          <w:szCs w:val="28"/>
          <w:lang w:val="kk-KZ"/>
        </w:rPr>
      </w:pPr>
    </w:p>
    <w:p w:rsidR="00DE0BD2" w:rsidRDefault="00DE0BD2" w:rsidP="00DE0BD2">
      <w:pPr>
        <w:spacing w:after="0" w:line="240" w:lineRule="auto"/>
        <w:jc w:val="both"/>
        <w:rPr>
          <w:rFonts w:ascii="Times New Roman" w:hAnsi="Times New Roman" w:cs="Times New Roman"/>
          <w:b/>
          <w:sz w:val="28"/>
          <w:szCs w:val="28"/>
          <w:lang w:val="kk-KZ"/>
        </w:rPr>
      </w:pPr>
    </w:p>
    <w:p w:rsidR="00DE0BD2" w:rsidRDefault="00DE0BD2" w:rsidP="00DE0BD2">
      <w:pPr>
        <w:spacing w:after="0" w:line="240" w:lineRule="auto"/>
        <w:jc w:val="both"/>
        <w:rPr>
          <w:rFonts w:ascii="Times New Roman" w:hAnsi="Times New Roman" w:cs="Times New Roman"/>
          <w:b/>
          <w:sz w:val="28"/>
          <w:szCs w:val="28"/>
          <w:lang w:val="kk-KZ"/>
        </w:rPr>
      </w:pPr>
    </w:p>
    <w:p w:rsidR="00396AD7" w:rsidRDefault="00396AD7" w:rsidP="00DE0BD2">
      <w:pPr>
        <w:spacing w:after="0" w:line="240" w:lineRule="auto"/>
        <w:jc w:val="both"/>
        <w:rPr>
          <w:rFonts w:ascii="Times New Roman" w:hAnsi="Times New Roman" w:cs="Times New Roman"/>
          <w:b/>
          <w:sz w:val="28"/>
          <w:szCs w:val="28"/>
          <w:lang w:val="kk-KZ"/>
        </w:rPr>
      </w:pPr>
    </w:p>
    <w:p w:rsidR="00DE0BD2" w:rsidRDefault="00DE0BD2" w:rsidP="00DE0BD2">
      <w:pPr>
        <w:spacing w:after="0" w:line="240" w:lineRule="auto"/>
        <w:jc w:val="both"/>
        <w:rPr>
          <w:rFonts w:ascii="Times New Roman" w:hAnsi="Times New Roman" w:cs="Times New Roman"/>
          <w:b/>
          <w:sz w:val="28"/>
          <w:szCs w:val="28"/>
          <w:lang w:val="kk-KZ"/>
        </w:rPr>
      </w:pPr>
    </w:p>
    <w:p w:rsidR="00DE0BD2" w:rsidRDefault="0070485A" w:rsidP="00DE0BD2">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5)</w:t>
      </w:r>
      <w:r w:rsidR="00DE0BD2" w:rsidRPr="00C16EB3">
        <w:rPr>
          <w:rFonts w:ascii="Times New Roman" w:hAnsi="Times New Roman" w:cs="Times New Roman"/>
          <w:b/>
          <w:sz w:val="28"/>
          <w:szCs w:val="28"/>
          <w:lang w:val="kk-KZ"/>
        </w:rPr>
        <w:t>Тақырыбы: Жасушаларды вирусалогияда қолдану</w:t>
      </w:r>
    </w:p>
    <w:p w:rsidR="00DE0BD2" w:rsidRDefault="00DE0BD2" w:rsidP="00DE0BD2">
      <w:pPr>
        <w:spacing w:after="0" w:line="240" w:lineRule="auto"/>
        <w:jc w:val="both"/>
        <w:rPr>
          <w:rFonts w:ascii="Times New Roman" w:hAnsi="Times New Roman" w:cs="Times New Roman"/>
          <w:sz w:val="28"/>
          <w:szCs w:val="28"/>
          <w:lang w:val="kk-KZ"/>
        </w:rPr>
      </w:pPr>
      <w:r w:rsidRPr="00C16EB3">
        <w:rPr>
          <w:rFonts w:ascii="Times New Roman" w:hAnsi="Times New Roman" w:cs="Times New Roman"/>
          <w:b/>
          <w:sz w:val="28"/>
          <w:szCs w:val="28"/>
          <w:lang w:val="kk-KZ"/>
        </w:rPr>
        <w:t>Жұмыстың мақсаты:</w:t>
      </w:r>
      <w:r>
        <w:rPr>
          <w:rFonts w:ascii="Times New Roman" w:hAnsi="Times New Roman" w:cs="Times New Roman"/>
          <w:sz w:val="28"/>
          <w:szCs w:val="28"/>
          <w:lang w:val="kk-KZ"/>
        </w:rPr>
        <w:t xml:space="preserve"> Жасушаларды алып және олармен танысу жолдары</w:t>
      </w:r>
    </w:p>
    <w:p w:rsidR="0012189E" w:rsidRDefault="0012189E" w:rsidP="009C2430">
      <w:pPr>
        <w:pStyle w:val="Style1"/>
        <w:widowControl/>
        <w:spacing w:line="240" w:lineRule="auto"/>
        <w:ind w:firstLine="399"/>
        <w:rPr>
          <w:sz w:val="28"/>
          <w:lang w:val="kk-KZ"/>
        </w:rPr>
      </w:pPr>
      <w:r>
        <w:rPr>
          <w:i/>
          <w:sz w:val="28"/>
          <w:lang w:val="kk-KZ"/>
        </w:rPr>
        <w:t xml:space="preserve">Жасуша ортасы </w:t>
      </w:r>
      <w:r>
        <w:rPr>
          <w:sz w:val="28"/>
          <w:lang w:val="kk-KZ"/>
        </w:rPr>
        <w:t xml:space="preserve"> ағзалардағы бұл көпжасушалы (</w:t>
      </w:r>
      <w:r w:rsidRPr="0012189E">
        <w:rPr>
          <w:sz w:val="28"/>
          <w:lang w:val="kk-KZ"/>
        </w:rPr>
        <w:t>INVITRO</w:t>
      </w:r>
      <w:r>
        <w:rPr>
          <w:sz w:val="28"/>
          <w:lang w:val="kk-KZ"/>
        </w:rPr>
        <w:t xml:space="preserve">) торша, ағзадан тыс жасанды жағдайларда көбейіп және өмір сүреді. Вирусологиялық тәжірибиеде келесідей жасушалар ортасын қолданылады. </w:t>
      </w:r>
    </w:p>
    <w:p w:rsidR="0012189E" w:rsidRDefault="0012189E" w:rsidP="009C2430">
      <w:pPr>
        <w:pStyle w:val="Style1"/>
        <w:widowControl/>
        <w:spacing w:line="240" w:lineRule="auto"/>
        <w:ind w:firstLine="399"/>
        <w:rPr>
          <w:sz w:val="28"/>
          <w:lang w:val="kk-KZ"/>
        </w:rPr>
      </w:pPr>
      <w:r>
        <w:rPr>
          <w:sz w:val="28"/>
          <w:lang w:val="kk-KZ"/>
        </w:rPr>
        <w:t>Алғаш жасуша ортасын трипсіздендіру- ағзаның өскелең мүшелері мен ұлпаларынан алынған жасушалар, (</w:t>
      </w:r>
      <w:r w:rsidRPr="0012189E">
        <w:rPr>
          <w:sz w:val="28"/>
          <w:lang w:val="kk-KZ"/>
        </w:rPr>
        <w:t>INVITRO</w:t>
      </w:r>
      <w:r>
        <w:rPr>
          <w:sz w:val="28"/>
          <w:lang w:val="kk-KZ"/>
        </w:rPr>
        <w:t>) бірқабатын да өсуі болып табылады. Жасуша ортасын кез келген ағзадан немесе адам ұлпасынан немесе жануарларда алуға болады (ересек немесе эмбрион)Көбінесе осындай мақсатта қолданады: бүйректі, жеңілша, теріні, эмбриондардың тестикуласын тиімді немесе жас жануарлардың пайдалануға қолданылады.</w:t>
      </w:r>
    </w:p>
    <w:p w:rsidR="0012189E" w:rsidRDefault="0012189E" w:rsidP="009C2430">
      <w:pPr>
        <w:pStyle w:val="Style1"/>
        <w:widowControl/>
        <w:spacing w:line="240" w:lineRule="auto"/>
        <w:ind w:firstLine="399"/>
        <w:rPr>
          <w:sz w:val="28"/>
          <w:lang w:val="kk-KZ"/>
        </w:rPr>
      </w:pPr>
      <w:r>
        <w:rPr>
          <w:sz w:val="28"/>
          <w:lang w:val="kk-KZ"/>
        </w:rPr>
        <w:t xml:space="preserve">Дені сау жануарлардан жасушаларды алу үшін сойылғаннан кейін кешенді 2-3 сағаттан кейін мүшелерін алып немесе терісін ферменттермен өңдейді немесе трипсин, панкреотин коллагеназ және т.б. ферменттер жасуша- аралық </w:t>
      </w:r>
      <w:r>
        <w:rPr>
          <w:sz w:val="28"/>
          <w:lang w:val="kk-KZ"/>
        </w:rPr>
        <w:lastRenderedPageBreak/>
        <w:t xml:space="preserve">заттарды қиратады, алынған заттарды қоршаған орта немесе прбиркаға салып 37 </w:t>
      </w:r>
      <w:r w:rsidR="00DA1643">
        <w:rPr>
          <w:sz w:val="28"/>
          <w:lang w:val="kk-KZ"/>
        </w:rPr>
        <w:t>С термостатта ұстайды.</w:t>
      </w:r>
    </w:p>
    <w:p w:rsidR="00DA1643" w:rsidRDefault="00DA1643" w:rsidP="009C2430">
      <w:pPr>
        <w:pStyle w:val="Style1"/>
        <w:widowControl/>
        <w:spacing w:line="240" w:lineRule="auto"/>
        <w:ind w:firstLine="399"/>
        <w:rPr>
          <w:sz w:val="28"/>
          <w:lang w:val="kk-KZ"/>
        </w:rPr>
      </w:pPr>
      <w:r>
        <w:rPr>
          <w:sz w:val="28"/>
          <w:lang w:val="kk-KZ"/>
        </w:rPr>
        <w:t>Жасушалар шыныға жабысып бөліне бастайыд</w:t>
      </w:r>
      <w:r w:rsidR="0028103D">
        <w:rPr>
          <w:sz w:val="28"/>
          <w:lang w:val="kk-KZ"/>
        </w:rPr>
        <w:t>ы</w:t>
      </w:r>
      <w:r>
        <w:rPr>
          <w:sz w:val="28"/>
          <w:lang w:val="kk-KZ"/>
        </w:rPr>
        <w:t>. Жасуша ортасының дамуы бірнеше фазадан тұрады: бейімделу, логарифмді өсу, стационарлық және қартаюлар (жасушалардың өлуі). Көбейе отыра жас шының бетіне қабысып бір бірімен байланысып, қалыңдау және бөлінуіне тоқталады. Шыныда бір жасушаға бір қабатта орналасады.</w:t>
      </w:r>
    </w:p>
    <w:p w:rsidR="00DA1643" w:rsidRDefault="00DA1643" w:rsidP="009C2430">
      <w:pPr>
        <w:pStyle w:val="Style1"/>
        <w:widowControl/>
        <w:spacing w:line="240" w:lineRule="auto"/>
        <w:ind w:firstLine="399"/>
        <w:rPr>
          <w:sz w:val="28"/>
          <w:lang w:val="kk-KZ"/>
        </w:rPr>
      </w:pPr>
      <w:r>
        <w:rPr>
          <w:sz w:val="28"/>
          <w:lang w:val="kk-KZ"/>
        </w:rPr>
        <w:t>Әдетте қалыңдауы 3-5 күн аралығында жүреді.</w:t>
      </w:r>
    </w:p>
    <w:p w:rsidR="00DA1643" w:rsidRDefault="00DA1643" w:rsidP="009C2430">
      <w:pPr>
        <w:pStyle w:val="Style1"/>
        <w:widowControl/>
        <w:spacing w:line="240" w:lineRule="auto"/>
        <w:ind w:firstLine="399"/>
        <w:rPr>
          <w:sz w:val="28"/>
          <w:lang w:val="kk-KZ"/>
        </w:rPr>
      </w:pPr>
      <w:r>
        <w:rPr>
          <w:sz w:val="28"/>
          <w:lang w:val="kk-KZ"/>
        </w:rPr>
        <w:t>Қоршаған ортаны азық түліктің бұзылуы жасушалар мен ауыстырады. Қалың қабат 7-21 күн аралығында өмір сүру қабілетін сақтайды.</w:t>
      </w:r>
    </w:p>
    <w:p w:rsidR="00DA1643" w:rsidRDefault="00DA1643" w:rsidP="009C2430">
      <w:pPr>
        <w:pStyle w:val="Style1"/>
        <w:widowControl/>
        <w:spacing w:line="240" w:lineRule="auto"/>
        <w:ind w:firstLine="399"/>
        <w:rPr>
          <w:sz w:val="28"/>
          <w:lang w:val="kk-KZ"/>
        </w:rPr>
      </w:pPr>
      <w:r>
        <w:rPr>
          <w:sz w:val="28"/>
          <w:lang w:val="kk-KZ"/>
        </w:rPr>
        <w:t xml:space="preserve">Суборта. Вирусологиялық тәжірибиеде суборта жиі қолданылады, олардан өсірілген версен және трипсин ерітіндісімен алынған матрастарда жасушалардан алады. Бір нысанға келген -кезде екі немесе одан да көп күннен кейін белгілі. </w:t>
      </w:r>
    </w:p>
    <w:p w:rsidR="00DA1643" w:rsidRDefault="00DA1643" w:rsidP="009C2430">
      <w:pPr>
        <w:pStyle w:val="Style1"/>
        <w:widowControl/>
        <w:spacing w:line="240" w:lineRule="auto"/>
        <w:ind w:firstLine="399"/>
        <w:rPr>
          <w:sz w:val="28"/>
          <w:lang w:val="kk-KZ"/>
        </w:rPr>
      </w:pPr>
      <w:r>
        <w:rPr>
          <w:sz w:val="28"/>
          <w:lang w:val="kk-KZ"/>
        </w:rPr>
        <w:t>Өсірілген жасуша ортасы- бұл жасушалар ағзадан тыс беймезгіл уақыттың ішінде өмір сүруі. Зертханада оларды бір ортадан 2- ортаға ауыстыруы. Өсірілген жасуша ортасын алғашқы жасуша ортасынан алады.Әдетте жаңа жасуша ортасын алу үшін жұмыс уақыты бірнеше айға созылады.</w:t>
      </w:r>
    </w:p>
    <w:p w:rsidR="00DA1643" w:rsidRDefault="00DA1643" w:rsidP="009C2430">
      <w:pPr>
        <w:pStyle w:val="Style1"/>
        <w:widowControl/>
        <w:spacing w:line="240" w:lineRule="auto"/>
        <w:ind w:firstLine="399"/>
        <w:rPr>
          <w:sz w:val="28"/>
          <w:lang w:val="kk-KZ"/>
        </w:rPr>
      </w:pPr>
      <w:r>
        <w:rPr>
          <w:sz w:val="28"/>
          <w:lang w:val="kk-KZ"/>
        </w:rPr>
        <w:t>Вирустарды жасуша ортасында өсіру. Келесідей әдістен тұрады. Жасуша ортасын таңдау вирусты материал алу, жұқтыруға дайындау, жасушаларды вирусологиялық материалдарға жұқтыру, вирустарды жасушада өсіру, вирустардың жасуша ортасында көрінуі, орта</w:t>
      </w:r>
      <w:r w:rsidR="00C70A31">
        <w:rPr>
          <w:sz w:val="28"/>
          <w:lang w:val="kk-KZ"/>
        </w:rPr>
        <w:t xml:space="preserve"> сұйықтық ортасын вируста жинау.</w:t>
      </w:r>
    </w:p>
    <w:p w:rsidR="00C70A31" w:rsidRDefault="00C70A31" w:rsidP="009C2430">
      <w:pPr>
        <w:pStyle w:val="Style1"/>
        <w:widowControl/>
        <w:spacing w:line="240" w:lineRule="auto"/>
        <w:ind w:firstLine="399"/>
        <w:rPr>
          <w:sz w:val="28"/>
          <w:lang w:val="kk-KZ"/>
        </w:rPr>
      </w:pPr>
      <w:r>
        <w:rPr>
          <w:sz w:val="28"/>
          <w:lang w:val="kk-KZ"/>
        </w:rPr>
        <w:t>Жасуша ортасын таңдау. Кез келген жасуша вирустарға сезімтал емес.Алғашқы жасушаға вирус тез бейімделеді, егер де орта жануар ағзасынан өзара байланысы болса вирустарды өсіру үшін көбінесе жас жасушалар қолданылады, алғашқы күні өсірілген қалың қабат, өсіру кезінде жасуша оларды улайды, сондықтан вирус жасушасының бөлінуі кезінде көбейеді.</w:t>
      </w:r>
    </w:p>
    <w:p w:rsidR="0012189E" w:rsidRPr="0012189E" w:rsidRDefault="0012189E" w:rsidP="009C2430">
      <w:pPr>
        <w:pStyle w:val="Style1"/>
        <w:widowControl/>
        <w:spacing w:line="240" w:lineRule="auto"/>
        <w:ind w:firstLine="399"/>
        <w:rPr>
          <w:i/>
          <w:sz w:val="28"/>
          <w:lang w:val="kk-KZ"/>
        </w:rPr>
      </w:pPr>
    </w:p>
    <w:p w:rsidR="0012189E" w:rsidRPr="0012189E" w:rsidRDefault="0012189E" w:rsidP="009C2430">
      <w:pPr>
        <w:pStyle w:val="Style1"/>
        <w:widowControl/>
        <w:spacing w:line="240" w:lineRule="auto"/>
        <w:ind w:firstLine="399"/>
        <w:rPr>
          <w:i/>
          <w:sz w:val="28"/>
          <w:lang w:val="kk-KZ"/>
        </w:rPr>
      </w:pPr>
    </w:p>
    <w:p w:rsidR="0012189E" w:rsidRPr="0012189E" w:rsidRDefault="0012189E" w:rsidP="009C2430">
      <w:pPr>
        <w:pStyle w:val="Style1"/>
        <w:widowControl/>
        <w:spacing w:line="240" w:lineRule="auto"/>
        <w:ind w:firstLine="399"/>
        <w:rPr>
          <w:i/>
          <w:sz w:val="28"/>
          <w:lang w:val="kk-KZ"/>
        </w:rPr>
      </w:pPr>
    </w:p>
    <w:p w:rsidR="00F23C45" w:rsidRDefault="007F7CEC" w:rsidP="007F7CEC">
      <w:pPr>
        <w:pStyle w:val="Style1"/>
        <w:widowControl/>
        <w:tabs>
          <w:tab w:val="right" w:pos="9641"/>
        </w:tabs>
        <w:spacing w:line="240" w:lineRule="auto"/>
        <w:ind w:firstLine="399"/>
        <w:rPr>
          <w:sz w:val="28"/>
          <w:lang w:val="kk-KZ"/>
        </w:rPr>
      </w:pPr>
      <w:r>
        <w:rPr>
          <w:sz w:val="28"/>
          <w:lang w:val="kk-KZ"/>
        </w:rPr>
        <w:t>Жасушаны жұқтыру.Ол үшін тегіс пробиркаларды (немесе матрасқа) микрокоптың аздаған көбеюімен қарау үшін таңдалады. Өсірілетін қоректік орталарды құйып тастап, жасушаларды Хенкс ерітіндісімен антиденелер мен ингибиторлардан тазалап шаяды. Әр пробиркаға 0,1-0,2 мл вирусы бар материалдары жасушаның бетіне бір қалыпты үйлестіреді. Осы күйде пробирканы 22-37 С-та 2 сағатқа қалдырады.Содан соң вирусы бар материалдарды пробиркадан алып тастап, орталарға (1-2 мл пробиркаға, 10% көлемінде матрасқа) құйяды.</w:t>
      </w:r>
    </w:p>
    <w:p w:rsidR="007F7CEC" w:rsidRDefault="0088380E" w:rsidP="009C2430">
      <w:pPr>
        <w:pStyle w:val="Style1"/>
        <w:widowControl/>
        <w:spacing w:line="240" w:lineRule="auto"/>
        <w:ind w:firstLine="399"/>
        <w:rPr>
          <w:sz w:val="28"/>
          <w:lang w:val="kk-KZ"/>
        </w:rPr>
      </w:pPr>
      <w:r w:rsidRPr="0088380E">
        <w:rPr>
          <w:sz w:val="28"/>
          <w:lang w:val="kk-KZ"/>
        </w:rPr>
        <w:t>Вирустарды өсіру. Пробиркаларды герметикалық резеңкемен тығызд</w:t>
      </w:r>
      <w:r>
        <w:rPr>
          <w:sz w:val="28"/>
          <w:lang w:val="kk-KZ"/>
        </w:rPr>
        <w:t>ап 37 С термостатқа инкубациялауға қояды. Ең кеңінен қолданылатын стационарлық инкубациялау.</w:t>
      </w:r>
    </w:p>
    <w:p w:rsidR="0088380E" w:rsidRDefault="0088380E" w:rsidP="009C2430">
      <w:pPr>
        <w:pStyle w:val="Style1"/>
        <w:widowControl/>
        <w:spacing w:line="240" w:lineRule="auto"/>
        <w:ind w:firstLine="399"/>
        <w:rPr>
          <w:sz w:val="28"/>
          <w:lang w:val="kk-KZ"/>
        </w:rPr>
      </w:pPr>
      <w:r>
        <w:rPr>
          <w:sz w:val="28"/>
          <w:lang w:val="kk-KZ"/>
        </w:rPr>
        <w:lastRenderedPageBreak/>
        <w:t>Әдетте әр материалдың сынамасы үшін кемінде төрт оншақты пробиркалар пайдаланылады. Бақылау үшін жасушаларды материалдармен жұқтырылмаған 4-6 пробирка қолданылады.</w:t>
      </w:r>
    </w:p>
    <w:p w:rsidR="0088380E" w:rsidRDefault="0088380E" w:rsidP="009C2430">
      <w:pPr>
        <w:pStyle w:val="Style1"/>
        <w:widowControl/>
        <w:spacing w:line="240" w:lineRule="auto"/>
        <w:ind w:firstLine="399"/>
        <w:rPr>
          <w:sz w:val="28"/>
          <w:lang w:val="kk-KZ"/>
        </w:rPr>
      </w:pPr>
      <w:r>
        <w:rPr>
          <w:sz w:val="28"/>
          <w:lang w:val="kk-KZ"/>
        </w:rPr>
        <w:t>Вирустармен жұқтырылған жасушалады қоректік ортада 7 күннің ішінде өзертпесе болады егер де орта РН 7,5 проценттік бикарбонатты натрий ертінідіснің ішінде болса.</w:t>
      </w:r>
    </w:p>
    <w:p w:rsidR="0088380E" w:rsidRDefault="0088380E" w:rsidP="009C2430">
      <w:pPr>
        <w:pStyle w:val="Style1"/>
        <w:widowControl/>
        <w:spacing w:line="240" w:lineRule="auto"/>
        <w:ind w:firstLine="399"/>
        <w:rPr>
          <w:sz w:val="28"/>
          <w:lang w:val="kk-KZ"/>
        </w:rPr>
      </w:pPr>
      <w:r>
        <w:rPr>
          <w:sz w:val="28"/>
          <w:lang w:val="kk-KZ"/>
        </w:rPr>
        <w:t>Барлық пробиркаларды микроскоптың аз көбеюімен барлық жұқтырылған жасушаларды күнде зерттейді.</w:t>
      </w:r>
    </w:p>
    <w:p w:rsidR="0088380E" w:rsidRPr="0088380E" w:rsidRDefault="0088380E" w:rsidP="009C2430">
      <w:pPr>
        <w:pStyle w:val="Style1"/>
        <w:widowControl/>
        <w:spacing w:line="240" w:lineRule="auto"/>
        <w:ind w:firstLine="399"/>
        <w:rPr>
          <w:sz w:val="28"/>
          <w:lang w:val="kk-KZ"/>
        </w:rPr>
      </w:pPr>
      <w:r>
        <w:rPr>
          <w:sz w:val="28"/>
          <w:lang w:val="kk-KZ"/>
        </w:rPr>
        <w:t>Термостатта жасушалардың бөлшектеріне вирустар сіңіп репродукциялау басталады. Жаңа вирустардың бөлшектері олардан құарлағн жасушаны тастап жұқтырылмаған жасушаға кіріп және басқа да жаңа жасушаларды жұқтырады. Осылай бұзылған жасушалар болғанға дейін.Осының нәтижесінде матрастағы немесе пробиркадағы жасушалардың барлығы жұқтырылғанға дейін.</w:t>
      </w:r>
    </w:p>
    <w:p w:rsidR="0043653A" w:rsidRPr="0088380E" w:rsidRDefault="0088380E" w:rsidP="00950249">
      <w:pPr>
        <w:pStyle w:val="Style9"/>
        <w:widowControl/>
        <w:jc w:val="both"/>
        <w:rPr>
          <w:rStyle w:val="FontStyle50"/>
          <w:rFonts w:ascii="Times New Roman" w:hAnsi="Times New Roman" w:cs="Times New Roman"/>
          <w:sz w:val="28"/>
          <w:szCs w:val="28"/>
          <w:lang w:val="kk-KZ"/>
        </w:rPr>
      </w:pPr>
      <w:r>
        <w:rPr>
          <w:rStyle w:val="FontStyle50"/>
          <w:rFonts w:ascii="Times New Roman" w:hAnsi="Times New Roman" w:cs="Times New Roman"/>
          <w:b/>
          <w:sz w:val="28"/>
          <w:szCs w:val="28"/>
          <w:lang w:val="kk-KZ"/>
        </w:rPr>
        <w:tab/>
      </w:r>
      <w:r w:rsidRPr="0088380E">
        <w:rPr>
          <w:rStyle w:val="FontStyle50"/>
          <w:rFonts w:ascii="Times New Roman" w:hAnsi="Times New Roman" w:cs="Times New Roman"/>
          <w:sz w:val="28"/>
          <w:szCs w:val="28"/>
          <w:lang w:val="kk-KZ"/>
        </w:rPr>
        <w:t>Вирустарды жасушаларда көрсету. Вирустарды жасушаларда көрсету ке</w:t>
      </w:r>
      <w:r>
        <w:rPr>
          <w:rStyle w:val="FontStyle50"/>
          <w:rFonts w:ascii="Times New Roman" w:hAnsi="Times New Roman" w:cs="Times New Roman"/>
          <w:sz w:val="28"/>
          <w:szCs w:val="28"/>
          <w:lang w:val="kk-KZ"/>
        </w:rPr>
        <w:t>лесідей негізгі әдістері болады:жасушада вирустың уытты әсер бойымен, гемадсобцияның өз реакциясы бойымен, клетка ішіндегі қосушыларды тобылу бойыме</w:t>
      </w:r>
      <w:r w:rsidR="00950249">
        <w:rPr>
          <w:rStyle w:val="FontStyle50"/>
          <w:rFonts w:ascii="Times New Roman" w:hAnsi="Times New Roman" w:cs="Times New Roman"/>
          <w:sz w:val="28"/>
          <w:szCs w:val="28"/>
          <w:lang w:val="kk-KZ"/>
        </w:rPr>
        <w:t>н, иммунофлюреспереция реакциясымен вирустарды табу, электронды микроскоппен және т.б.</w:t>
      </w:r>
    </w:p>
    <w:p w:rsidR="0088380E" w:rsidRDefault="0088380E" w:rsidP="0043653A">
      <w:pPr>
        <w:pStyle w:val="Style9"/>
        <w:widowControl/>
        <w:rPr>
          <w:rStyle w:val="FontStyle50"/>
          <w:rFonts w:ascii="Times New Roman" w:hAnsi="Times New Roman" w:cs="Times New Roman"/>
          <w:b/>
          <w:sz w:val="28"/>
          <w:szCs w:val="28"/>
          <w:lang w:val="kk-KZ"/>
        </w:rPr>
      </w:pPr>
    </w:p>
    <w:p w:rsidR="00950249" w:rsidRPr="00180E95" w:rsidRDefault="00950249" w:rsidP="00950249">
      <w:pPr>
        <w:spacing w:after="0" w:line="240" w:lineRule="auto"/>
        <w:jc w:val="both"/>
        <w:rPr>
          <w:rFonts w:ascii="Times New Roman" w:hAnsi="Times New Roman" w:cs="Times New Roman"/>
          <w:b/>
          <w:sz w:val="28"/>
          <w:szCs w:val="28"/>
          <w:lang w:val="kk-KZ"/>
        </w:rPr>
      </w:pPr>
      <w:r w:rsidRPr="00180E95">
        <w:rPr>
          <w:rFonts w:ascii="Times New Roman" w:hAnsi="Times New Roman" w:cs="Times New Roman"/>
          <w:b/>
          <w:sz w:val="28"/>
          <w:szCs w:val="28"/>
          <w:lang w:val="kk-KZ"/>
        </w:rPr>
        <w:t xml:space="preserve">Бақылау сұрақтары: </w:t>
      </w:r>
    </w:p>
    <w:p w:rsidR="00950249" w:rsidRDefault="00950249" w:rsidP="0095024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 Жасушалардың түрлері</w:t>
      </w:r>
    </w:p>
    <w:p w:rsidR="00950249" w:rsidRDefault="00950249" w:rsidP="0095024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  Жасушаларда вирустарды өсіру</w:t>
      </w:r>
    </w:p>
    <w:p w:rsidR="00950249" w:rsidRDefault="00950249" w:rsidP="0095024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 Жасушаларға жұғу қалай жүргізіледі</w:t>
      </w:r>
    </w:p>
    <w:p w:rsidR="0043653A" w:rsidRDefault="0043653A" w:rsidP="009C2430">
      <w:pPr>
        <w:pStyle w:val="Style1"/>
        <w:widowControl/>
        <w:spacing w:line="240" w:lineRule="auto"/>
        <w:ind w:firstLine="415"/>
        <w:rPr>
          <w:rStyle w:val="FontStyle63"/>
          <w:lang w:val="kk-KZ"/>
        </w:rPr>
      </w:pPr>
    </w:p>
    <w:p w:rsidR="00950249" w:rsidRDefault="00950249" w:rsidP="009C2430">
      <w:pPr>
        <w:pStyle w:val="Style1"/>
        <w:widowControl/>
        <w:spacing w:line="240" w:lineRule="auto"/>
        <w:ind w:firstLine="415"/>
        <w:rPr>
          <w:rStyle w:val="FontStyle63"/>
          <w:lang w:val="kk-KZ"/>
        </w:rPr>
      </w:pPr>
    </w:p>
    <w:p w:rsidR="00950249" w:rsidRDefault="00950249" w:rsidP="009C2430">
      <w:pPr>
        <w:pStyle w:val="Style1"/>
        <w:widowControl/>
        <w:spacing w:line="240" w:lineRule="auto"/>
        <w:ind w:firstLine="415"/>
        <w:rPr>
          <w:rStyle w:val="FontStyle63"/>
          <w:lang w:val="kk-KZ"/>
        </w:rPr>
      </w:pPr>
    </w:p>
    <w:p w:rsidR="00950249" w:rsidRPr="00950249" w:rsidRDefault="00950249" w:rsidP="009C2430">
      <w:pPr>
        <w:pStyle w:val="Style1"/>
        <w:widowControl/>
        <w:spacing w:line="240" w:lineRule="auto"/>
        <w:ind w:firstLine="415"/>
        <w:rPr>
          <w:rStyle w:val="FontStyle63"/>
          <w:lang w:val="kk-KZ"/>
        </w:rPr>
      </w:pPr>
    </w:p>
    <w:p w:rsidR="00C10001" w:rsidRPr="00B13D42" w:rsidRDefault="00C10001" w:rsidP="009C2430">
      <w:pPr>
        <w:pStyle w:val="Style1"/>
        <w:widowControl/>
        <w:spacing w:line="240" w:lineRule="auto"/>
        <w:ind w:firstLine="415"/>
        <w:rPr>
          <w:rStyle w:val="FontStyle63"/>
          <w:b/>
          <w:lang w:val="kk-KZ"/>
        </w:rPr>
      </w:pPr>
    </w:p>
    <w:p w:rsidR="0028103D" w:rsidRPr="00593D09" w:rsidRDefault="0070485A" w:rsidP="0028103D">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6) </w:t>
      </w:r>
      <w:r w:rsidR="0028103D" w:rsidRPr="00593D09">
        <w:rPr>
          <w:rFonts w:ascii="Times New Roman" w:hAnsi="Times New Roman" w:cs="Times New Roman"/>
          <w:b/>
          <w:sz w:val="28"/>
          <w:szCs w:val="28"/>
          <w:lang w:val="kk-KZ"/>
        </w:rPr>
        <w:t xml:space="preserve">Тақырыбы: Зертханалық жануарлардың вирусологияда қолданылуы </w:t>
      </w:r>
    </w:p>
    <w:p w:rsidR="0028103D" w:rsidRDefault="0028103D" w:rsidP="0028103D">
      <w:pPr>
        <w:spacing w:after="0" w:line="240" w:lineRule="auto"/>
        <w:jc w:val="both"/>
        <w:rPr>
          <w:rFonts w:ascii="Times New Roman" w:hAnsi="Times New Roman" w:cs="Times New Roman"/>
          <w:sz w:val="28"/>
          <w:szCs w:val="28"/>
          <w:lang w:val="kk-KZ"/>
        </w:rPr>
      </w:pPr>
      <w:r w:rsidRPr="00593D09">
        <w:rPr>
          <w:rFonts w:ascii="Times New Roman" w:hAnsi="Times New Roman" w:cs="Times New Roman"/>
          <w:b/>
          <w:sz w:val="28"/>
          <w:szCs w:val="28"/>
          <w:lang w:val="kk-KZ"/>
        </w:rPr>
        <w:t>Жұмыстың мақсаты:</w:t>
      </w:r>
      <w:r>
        <w:rPr>
          <w:rFonts w:ascii="Times New Roman" w:hAnsi="Times New Roman" w:cs="Times New Roman"/>
          <w:sz w:val="28"/>
          <w:szCs w:val="28"/>
          <w:lang w:val="kk-KZ"/>
        </w:rPr>
        <w:t xml:space="preserve"> Зертханалық жануарлармен жұмыс істеу ережесімен танысу</w:t>
      </w:r>
    </w:p>
    <w:p w:rsidR="00352E11" w:rsidRDefault="00352E11" w:rsidP="00352E11">
      <w:pPr>
        <w:tabs>
          <w:tab w:val="left" w:pos="3211"/>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Вирустар тек тірі жасушаларда көбеюіне байланысты оларды ерте кезеңінен зерттеу үшін зертханалық жануардарды қолдану басталды.</w:t>
      </w:r>
    </w:p>
    <w:p w:rsidR="00352E11" w:rsidRDefault="00352E11" w:rsidP="00352E11">
      <w:pPr>
        <w:tabs>
          <w:tab w:val="left" w:pos="3211"/>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Зертханалық жануарлар вирусологияда қолданылады:</w:t>
      </w:r>
    </w:p>
    <w:p w:rsidR="006F4AD2" w:rsidRPr="006F4AD2" w:rsidRDefault="006F4AD2" w:rsidP="00B64E7D">
      <w:pPr>
        <w:pStyle w:val="a3"/>
        <w:numPr>
          <w:ilvl w:val="0"/>
          <w:numId w:val="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Патогендік және ауруқоздырғыштарының веруленттік қасиеттерін зерттеу.</w:t>
      </w:r>
    </w:p>
    <w:p w:rsidR="006F4AD2" w:rsidRDefault="006F4AD2" w:rsidP="00B64E7D">
      <w:pPr>
        <w:pStyle w:val="a3"/>
        <w:numPr>
          <w:ilvl w:val="0"/>
          <w:numId w:val="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Патогендік материалдардан патогендік микроағзаларды табу.</w:t>
      </w:r>
    </w:p>
    <w:p w:rsidR="006F4AD2" w:rsidRDefault="006F4AD2" w:rsidP="00B64E7D">
      <w:pPr>
        <w:pStyle w:val="a3"/>
        <w:numPr>
          <w:ilvl w:val="0"/>
          <w:numId w:val="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Оларды патогендік материалдардан алғаш бөлу</w:t>
      </w:r>
    </w:p>
    <w:p w:rsidR="006F4AD2" w:rsidRDefault="006F4AD2" w:rsidP="00B64E7D">
      <w:pPr>
        <w:pStyle w:val="a3"/>
        <w:numPr>
          <w:ilvl w:val="0"/>
          <w:numId w:val="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Вирустың жиналуы</w:t>
      </w:r>
    </w:p>
    <w:p w:rsidR="006F4AD2" w:rsidRDefault="006F4AD2" w:rsidP="00B64E7D">
      <w:pPr>
        <w:pStyle w:val="a3"/>
        <w:numPr>
          <w:ilvl w:val="0"/>
          <w:numId w:val="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Патогендік зертханада белсенді күйде сақтау</w:t>
      </w:r>
    </w:p>
    <w:p w:rsidR="006F4AD2" w:rsidRDefault="006F4AD2" w:rsidP="00B64E7D">
      <w:pPr>
        <w:pStyle w:val="a3"/>
        <w:numPr>
          <w:ilvl w:val="0"/>
          <w:numId w:val="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Қоздырғыштың жұқтыру мөлшерін анықтау</w:t>
      </w:r>
    </w:p>
    <w:p w:rsidR="006F4AD2" w:rsidRDefault="006F4AD2" w:rsidP="00B64E7D">
      <w:pPr>
        <w:pStyle w:val="a3"/>
        <w:numPr>
          <w:ilvl w:val="0"/>
          <w:numId w:val="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Диагностикалық және гипериммундық емдік сарысуларды алу</w:t>
      </w:r>
    </w:p>
    <w:p w:rsidR="006F4AD2" w:rsidRPr="006F4AD2" w:rsidRDefault="006F4AD2" w:rsidP="00B64E7D">
      <w:pPr>
        <w:pStyle w:val="a3"/>
        <w:numPr>
          <w:ilvl w:val="0"/>
          <w:numId w:val="5"/>
        </w:numPr>
        <w:spacing w:after="0" w:line="240" w:lineRule="auto"/>
        <w:jc w:val="both"/>
        <w:rPr>
          <w:rFonts w:ascii="Times New Roman" w:hAnsi="Times New Roman" w:cs="Times New Roman"/>
          <w:sz w:val="28"/>
          <w:szCs w:val="28"/>
        </w:rPr>
      </w:pPr>
      <w:r w:rsidRPr="006F4AD2">
        <w:rPr>
          <w:rFonts w:ascii="Times New Roman" w:hAnsi="Times New Roman" w:cs="Times New Roman"/>
          <w:sz w:val="28"/>
          <w:szCs w:val="28"/>
          <w:lang w:val="kk-KZ"/>
        </w:rPr>
        <w:t>Бейтараптау реакциясы тест ретінде</w:t>
      </w:r>
    </w:p>
    <w:p w:rsidR="00E816F4" w:rsidRDefault="00352E47" w:rsidP="00352E47">
      <w:pPr>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Pr>
          <w:rFonts w:ascii="Times New Roman" w:hAnsi="Times New Roman" w:cs="Times New Roman"/>
          <w:sz w:val="28"/>
          <w:szCs w:val="28"/>
          <w:lang w:val="kk-KZ"/>
        </w:rPr>
        <w:tab/>
        <w:t>Виваридің ең алғашқы мақсаты ол зертханалық жануарларды көбейту: тышқандар- ақ тышқан,егеуқұйрық; алақоржын(хомяк)- кәдімгі алақоржын, бірақ сириялық немесе алтын түсті алақоржындар; шошқалардан- теңіз шошқасы, қояндардан- көжектер. Зертханалық жануарлар вирустық, бактериялық, паразиттік, саңырауқұлақ табиғи ауруларды растау мақсатымен пайдаланады. Микробиологиялық зертханада ең жиі ақ тышқан, теңіз шошқасы, қояндар пайдаланады. (кесте-1)</w:t>
      </w:r>
    </w:p>
    <w:p w:rsidR="00352E47" w:rsidRPr="00352E47" w:rsidRDefault="00352E47" w:rsidP="00352E47">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Қояндар өткір(өлім) тәжірибилер үшін басқа зертханалдық жануарларға қарағанда жиі қолданылады. </w:t>
      </w:r>
    </w:p>
    <w:p w:rsidR="00E816F4" w:rsidRPr="00352E47" w:rsidRDefault="00E816F4" w:rsidP="009C2430">
      <w:pPr>
        <w:spacing w:after="0" w:line="240" w:lineRule="auto"/>
        <w:jc w:val="both"/>
        <w:rPr>
          <w:rFonts w:ascii="Times New Roman" w:hAnsi="Times New Roman" w:cs="Times New Roman"/>
          <w:sz w:val="28"/>
          <w:szCs w:val="28"/>
          <w:lang w:val="kk-KZ"/>
        </w:rPr>
      </w:pPr>
    </w:p>
    <w:p w:rsidR="006364DB" w:rsidRPr="004F40A8" w:rsidRDefault="0043653A" w:rsidP="009C2430">
      <w:pPr>
        <w:spacing w:after="0" w:line="240" w:lineRule="auto"/>
        <w:jc w:val="both"/>
        <w:rPr>
          <w:rFonts w:ascii="Times New Roman" w:hAnsi="Times New Roman" w:cs="Times New Roman"/>
          <w:sz w:val="28"/>
          <w:szCs w:val="28"/>
          <w:lang w:val="kk-KZ"/>
        </w:rPr>
      </w:pPr>
      <w:r w:rsidRPr="00352E47">
        <w:rPr>
          <w:rFonts w:ascii="Times New Roman" w:hAnsi="Times New Roman" w:cs="Times New Roman"/>
          <w:sz w:val="28"/>
          <w:szCs w:val="28"/>
          <w:lang w:val="kk-KZ"/>
        </w:rPr>
        <w:t xml:space="preserve"> </w:t>
      </w:r>
      <w:r w:rsidR="004F40A8">
        <w:rPr>
          <w:rFonts w:ascii="Times New Roman" w:hAnsi="Times New Roman" w:cs="Times New Roman"/>
          <w:sz w:val="28"/>
          <w:szCs w:val="28"/>
          <w:lang w:val="kk-KZ"/>
        </w:rPr>
        <w:t>Кесте-2 Зертханалық жануарларды кейбір вирусты және бактериялар қоздырғыш аурулар үшін пайдалану.</w:t>
      </w:r>
    </w:p>
    <w:p w:rsidR="003B43A7" w:rsidRPr="004F40A8" w:rsidRDefault="003B43A7" w:rsidP="009C2430">
      <w:pPr>
        <w:spacing w:after="0" w:line="240" w:lineRule="auto"/>
        <w:jc w:val="both"/>
        <w:rPr>
          <w:rFonts w:ascii="Times New Roman" w:hAnsi="Times New Roman" w:cs="Times New Roman"/>
          <w:sz w:val="28"/>
          <w:szCs w:val="28"/>
          <w:lang w:val="kk-KZ"/>
        </w:rPr>
      </w:pPr>
    </w:p>
    <w:p w:rsidR="00EF4016" w:rsidRPr="004F40A8" w:rsidRDefault="00EF4016" w:rsidP="009C2430">
      <w:pPr>
        <w:spacing w:after="0" w:line="240" w:lineRule="auto"/>
        <w:jc w:val="both"/>
        <w:rPr>
          <w:rFonts w:ascii="Times New Roman" w:hAnsi="Times New Roman" w:cs="Times New Roman"/>
          <w:sz w:val="28"/>
          <w:szCs w:val="28"/>
          <w:lang w:val="kk-KZ"/>
        </w:rPr>
      </w:pPr>
    </w:p>
    <w:tbl>
      <w:tblPr>
        <w:tblStyle w:val="a6"/>
        <w:tblW w:w="0" w:type="auto"/>
        <w:tblLook w:val="04A0"/>
      </w:tblPr>
      <w:tblGrid>
        <w:gridCol w:w="3190"/>
        <w:gridCol w:w="3190"/>
        <w:gridCol w:w="3191"/>
      </w:tblGrid>
      <w:tr w:rsidR="00EF4016" w:rsidRPr="009C2430" w:rsidTr="00EF4016">
        <w:tc>
          <w:tcPr>
            <w:tcW w:w="3190" w:type="dxa"/>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Жануар түрі</w:t>
            </w:r>
          </w:p>
        </w:tc>
        <w:tc>
          <w:tcPr>
            <w:tcW w:w="3190" w:type="dxa"/>
          </w:tcPr>
          <w:p w:rsidR="00EF4016" w:rsidRPr="004F40A8" w:rsidRDefault="004F40A8" w:rsidP="004F40A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Ауру </w:t>
            </w:r>
          </w:p>
        </w:tc>
        <w:tc>
          <w:tcPr>
            <w:tcW w:w="3191" w:type="dxa"/>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Жұғу әдісі</w:t>
            </w:r>
          </w:p>
        </w:tc>
      </w:tr>
      <w:tr w:rsidR="00EF4016" w:rsidRPr="009C2430" w:rsidTr="00EF4016">
        <w:tc>
          <w:tcPr>
            <w:tcW w:w="3190" w:type="dxa"/>
            <w:vMerge w:val="restart"/>
          </w:tcPr>
          <w:p w:rsidR="00EF4016" w:rsidRPr="004F40A8" w:rsidRDefault="004F40A8" w:rsidP="009C2430">
            <w:pPr>
              <w:rPr>
                <w:rFonts w:ascii="Times New Roman" w:hAnsi="Times New Roman" w:cs="Times New Roman"/>
                <w:sz w:val="28"/>
                <w:szCs w:val="28"/>
                <w:lang w:val="kk-KZ"/>
              </w:rPr>
            </w:pPr>
            <w:r>
              <w:rPr>
                <w:rFonts w:ascii="Times New Roman" w:hAnsi="Times New Roman" w:cs="Times New Roman"/>
                <w:sz w:val="28"/>
                <w:szCs w:val="28"/>
                <w:lang w:val="kk-KZ"/>
              </w:rPr>
              <w:t>Ақ тышқан</w:t>
            </w:r>
          </w:p>
        </w:tc>
        <w:tc>
          <w:tcPr>
            <w:tcW w:w="3190" w:type="dxa"/>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Құтыру</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Интрацеребрально, подкожно</w:t>
            </w:r>
          </w:p>
        </w:tc>
      </w:tr>
      <w:tr w:rsidR="00EF4016" w:rsidRPr="009C2430" w:rsidTr="00EF4016">
        <w:tc>
          <w:tcPr>
            <w:tcW w:w="3190" w:type="dxa"/>
            <w:vMerge/>
          </w:tcPr>
          <w:p w:rsidR="00EF4016" w:rsidRPr="009C2430" w:rsidRDefault="00EF4016" w:rsidP="009C2430">
            <w:pPr>
              <w:jc w:val="both"/>
              <w:rPr>
                <w:rFonts w:ascii="Times New Roman" w:hAnsi="Times New Roman" w:cs="Times New Roman"/>
                <w:sz w:val="28"/>
                <w:szCs w:val="28"/>
              </w:rPr>
            </w:pPr>
          </w:p>
        </w:tc>
        <w:tc>
          <w:tcPr>
            <w:tcW w:w="3190" w:type="dxa"/>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Аусыл (ящур)</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Интрацеребрально</w:t>
            </w:r>
          </w:p>
        </w:tc>
      </w:tr>
      <w:tr w:rsidR="00EF4016" w:rsidRPr="009C2430" w:rsidTr="00EF4016">
        <w:tc>
          <w:tcPr>
            <w:tcW w:w="3190" w:type="dxa"/>
            <w:vMerge/>
          </w:tcPr>
          <w:p w:rsidR="00EF4016" w:rsidRPr="009C2430" w:rsidRDefault="00EF4016" w:rsidP="009C2430">
            <w:pPr>
              <w:jc w:val="both"/>
              <w:rPr>
                <w:rFonts w:ascii="Times New Roman" w:hAnsi="Times New Roman" w:cs="Times New Roman"/>
                <w:sz w:val="28"/>
                <w:szCs w:val="28"/>
              </w:rPr>
            </w:pPr>
          </w:p>
        </w:tc>
        <w:tc>
          <w:tcPr>
            <w:tcW w:w="3190" w:type="dxa"/>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Ауески ауруы</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Подкожно, интрацеребрально</w:t>
            </w:r>
          </w:p>
        </w:tc>
      </w:tr>
      <w:tr w:rsidR="00EF4016" w:rsidRPr="009C2430" w:rsidTr="00EF4016">
        <w:tc>
          <w:tcPr>
            <w:tcW w:w="3190" w:type="dxa"/>
            <w:vMerge w:val="restart"/>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Ақ егеуқұйрықтар</w:t>
            </w:r>
          </w:p>
        </w:tc>
        <w:tc>
          <w:tcPr>
            <w:tcW w:w="3190" w:type="dxa"/>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Шошқа тұмауы</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Интраназально</w:t>
            </w:r>
          </w:p>
        </w:tc>
      </w:tr>
      <w:tr w:rsidR="00EF4016" w:rsidRPr="009C2430" w:rsidTr="00EF4016">
        <w:tc>
          <w:tcPr>
            <w:tcW w:w="3190" w:type="dxa"/>
            <w:vMerge/>
          </w:tcPr>
          <w:p w:rsidR="00EF4016" w:rsidRPr="009C2430" w:rsidRDefault="00EF4016" w:rsidP="009C2430">
            <w:pPr>
              <w:jc w:val="both"/>
              <w:rPr>
                <w:rFonts w:ascii="Times New Roman" w:hAnsi="Times New Roman" w:cs="Times New Roman"/>
                <w:sz w:val="28"/>
                <w:szCs w:val="28"/>
              </w:rPr>
            </w:pPr>
          </w:p>
        </w:tc>
        <w:tc>
          <w:tcPr>
            <w:tcW w:w="3190" w:type="dxa"/>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Ауески ауруы</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Подкожно, интраназально</w:t>
            </w:r>
          </w:p>
        </w:tc>
      </w:tr>
      <w:tr w:rsidR="00EF4016" w:rsidRPr="009C2430" w:rsidTr="00EF4016">
        <w:tc>
          <w:tcPr>
            <w:tcW w:w="3190" w:type="dxa"/>
            <w:vMerge w:val="restart"/>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Теңіз шошқасы</w:t>
            </w:r>
          </w:p>
        </w:tc>
        <w:tc>
          <w:tcPr>
            <w:tcW w:w="3190" w:type="dxa"/>
          </w:tcPr>
          <w:p w:rsidR="00EF4016" w:rsidRPr="009C2430" w:rsidRDefault="004F40A8" w:rsidP="009C2430">
            <w:pPr>
              <w:jc w:val="both"/>
              <w:rPr>
                <w:rFonts w:ascii="Times New Roman" w:hAnsi="Times New Roman" w:cs="Times New Roman"/>
                <w:sz w:val="28"/>
                <w:szCs w:val="28"/>
              </w:rPr>
            </w:pPr>
            <w:r>
              <w:rPr>
                <w:rFonts w:ascii="Times New Roman" w:hAnsi="Times New Roman" w:cs="Times New Roman"/>
                <w:sz w:val="28"/>
                <w:szCs w:val="28"/>
                <w:lang w:val="kk-KZ"/>
              </w:rPr>
              <w:t>Аусыл (ящур)</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Внутрикожно</w:t>
            </w:r>
          </w:p>
        </w:tc>
      </w:tr>
      <w:tr w:rsidR="00EF4016" w:rsidRPr="009C2430" w:rsidTr="00EF4016">
        <w:tc>
          <w:tcPr>
            <w:tcW w:w="3190" w:type="dxa"/>
            <w:vMerge/>
          </w:tcPr>
          <w:p w:rsidR="00EF4016" w:rsidRPr="009C2430" w:rsidRDefault="00EF4016" w:rsidP="009C2430">
            <w:pPr>
              <w:jc w:val="both"/>
              <w:rPr>
                <w:rFonts w:ascii="Times New Roman" w:hAnsi="Times New Roman" w:cs="Times New Roman"/>
                <w:sz w:val="28"/>
                <w:szCs w:val="28"/>
              </w:rPr>
            </w:pPr>
          </w:p>
        </w:tc>
        <w:tc>
          <w:tcPr>
            <w:tcW w:w="3190" w:type="dxa"/>
          </w:tcPr>
          <w:p w:rsidR="00EF4016" w:rsidRPr="009C2430" w:rsidRDefault="004F40A8" w:rsidP="009C2430">
            <w:pPr>
              <w:jc w:val="both"/>
              <w:rPr>
                <w:rFonts w:ascii="Times New Roman" w:hAnsi="Times New Roman" w:cs="Times New Roman"/>
                <w:sz w:val="28"/>
                <w:szCs w:val="28"/>
              </w:rPr>
            </w:pPr>
            <w:r>
              <w:rPr>
                <w:rFonts w:ascii="Times New Roman" w:hAnsi="Times New Roman" w:cs="Times New Roman"/>
                <w:sz w:val="28"/>
                <w:szCs w:val="28"/>
              </w:rPr>
              <w:t>Везикуляр</w:t>
            </w:r>
            <w:r>
              <w:rPr>
                <w:rFonts w:ascii="Times New Roman" w:hAnsi="Times New Roman" w:cs="Times New Roman"/>
                <w:sz w:val="28"/>
                <w:szCs w:val="28"/>
                <w:lang w:val="kk-KZ"/>
              </w:rPr>
              <w:t xml:space="preserve">лы </w:t>
            </w:r>
            <w:r w:rsidR="00EF4016" w:rsidRPr="009C2430">
              <w:rPr>
                <w:rFonts w:ascii="Times New Roman" w:hAnsi="Times New Roman" w:cs="Times New Roman"/>
                <w:sz w:val="28"/>
                <w:szCs w:val="28"/>
              </w:rPr>
              <w:t>стоматит</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Внутрикожно</w:t>
            </w:r>
          </w:p>
        </w:tc>
      </w:tr>
      <w:tr w:rsidR="00EF4016" w:rsidRPr="009C2430" w:rsidTr="00EF4016">
        <w:tc>
          <w:tcPr>
            <w:tcW w:w="3190" w:type="dxa"/>
            <w:vMerge/>
          </w:tcPr>
          <w:p w:rsidR="00EF4016" w:rsidRPr="009C2430" w:rsidRDefault="00EF4016" w:rsidP="009C2430">
            <w:pPr>
              <w:jc w:val="both"/>
              <w:rPr>
                <w:rFonts w:ascii="Times New Roman" w:hAnsi="Times New Roman" w:cs="Times New Roman"/>
                <w:sz w:val="28"/>
                <w:szCs w:val="28"/>
              </w:rPr>
            </w:pPr>
          </w:p>
        </w:tc>
        <w:tc>
          <w:tcPr>
            <w:tcW w:w="3190" w:type="dxa"/>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Оба ауруы</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Подкожно, перорально</w:t>
            </w:r>
          </w:p>
        </w:tc>
      </w:tr>
      <w:tr w:rsidR="00EF4016" w:rsidRPr="009C2430" w:rsidTr="00EF4016">
        <w:tc>
          <w:tcPr>
            <w:tcW w:w="3190" w:type="dxa"/>
            <w:vMerge/>
          </w:tcPr>
          <w:p w:rsidR="00EF4016" w:rsidRPr="009C2430" w:rsidRDefault="00EF4016" w:rsidP="009C2430">
            <w:pPr>
              <w:jc w:val="both"/>
              <w:rPr>
                <w:rFonts w:ascii="Times New Roman" w:hAnsi="Times New Roman" w:cs="Times New Roman"/>
                <w:sz w:val="28"/>
                <w:szCs w:val="28"/>
              </w:rPr>
            </w:pPr>
          </w:p>
        </w:tc>
        <w:tc>
          <w:tcPr>
            <w:tcW w:w="3190" w:type="dxa"/>
          </w:tcPr>
          <w:p w:rsidR="00EF4016" w:rsidRPr="009C2430" w:rsidRDefault="004F40A8" w:rsidP="009C2430">
            <w:pPr>
              <w:jc w:val="both"/>
              <w:rPr>
                <w:rFonts w:ascii="Times New Roman" w:hAnsi="Times New Roman" w:cs="Times New Roman"/>
                <w:sz w:val="28"/>
                <w:szCs w:val="28"/>
              </w:rPr>
            </w:pPr>
            <w:r>
              <w:rPr>
                <w:rFonts w:ascii="Times New Roman" w:hAnsi="Times New Roman" w:cs="Times New Roman"/>
                <w:sz w:val="28"/>
                <w:szCs w:val="28"/>
                <w:lang w:val="kk-KZ"/>
              </w:rPr>
              <w:t>Құтыру</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Интрацеребрально</w:t>
            </w:r>
          </w:p>
        </w:tc>
      </w:tr>
      <w:tr w:rsidR="00EF4016" w:rsidRPr="009C2430" w:rsidTr="002005B8">
        <w:trPr>
          <w:trHeight w:val="615"/>
        </w:trPr>
        <w:tc>
          <w:tcPr>
            <w:tcW w:w="3190" w:type="dxa"/>
            <w:vMerge w:val="restart"/>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Қояндар</w:t>
            </w:r>
          </w:p>
        </w:tc>
        <w:tc>
          <w:tcPr>
            <w:tcW w:w="3190" w:type="dxa"/>
          </w:tcPr>
          <w:p w:rsidR="00EF4016" w:rsidRPr="009C2430" w:rsidRDefault="004F40A8" w:rsidP="009C2430">
            <w:pPr>
              <w:jc w:val="both"/>
              <w:rPr>
                <w:rFonts w:ascii="Times New Roman" w:hAnsi="Times New Roman" w:cs="Times New Roman"/>
                <w:sz w:val="28"/>
                <w:szCs w:val="28"/>
              </w:rPr>
            </w:pPr>
            <w:r>
              <w:rPr>
                <w:rFonts w:ascii="Times New Roman" w:hAnsi="Times New Roman" w:cs="Times New Roman"/>
                <w:sz w:val="28"/>
                <w:szCs w:val="28"/>
                <w:lang w:val="kk-KZ"/>
              </w:rPr>
              <w:t>Құтыру</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Интрацеребрально, внутримышечно</w:t>
            </w:r>
          </w:p>
        </w:tc>
      </w:tr>
      <w:tr w:rsidR="00EF4016" w:rsidRPr="009C2430" w:rsidTr="00EF4016">
        <w:tc>
          <w:tcPr>
            <w:tcW w:w="3190" w:type="dxa"/>
            <w:vMerge/>
          </w:tcPr>
          <w:p w:rsidR="00EF4016" w:rsidRPr="009C2430" w:rsidRDefault="00EF4016" w:rsidP="009C2430">
            <w:pPr>
              <w:jc w:val="both"/>
              <w:rPr>
                <w:rFonts w:ascii="Times New Roman" w:hAnsi="Times New Roman" w:cs="Times New Roman"/>
                <w:sz w:val="28"/>
                <w:szCs w:val="28"/>
              </w:rPr>
            </w:pPr>
          </w:p>
        </w:tc>
        <w:tc>
          <w:tcPr>
            <w:tcW w:w="3190" w:type="dxa"/>
          </w:tcPr>
          <w:p w:rsidR="00EF4016" w:rsidRPr="009C2430" w:rsidRDefault="004F40A8" w:rsidP="009C2430">
            <w:pPr>
              <w:jc w:val="both"/>
              <w:rPr>
                <w:rFonts w:ascii="Times New Roman" w:hAnsi="Times New Roman" w:cs="Times New Roman"/>
                <w:sz w:val="28"/>
                <w:szCs w:val="28"/>
              </w:rPr>
            </w:pPr>
            <w:r>
              <w:rPr>
                <w:rFonts w:ascii="Times New Roman" w:hAnsi="Times New Roman" w:cs="Times New Roman"/>
                <w:sz w:val="28"/>
                <w:szCs w:val="28"/>
                <w:lang w:val="kk-KZ"/>
              </w:rPr>
              <w:t>Аусыл (ящур)</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Подкожно</w:t>
            </w:r>
          </w:p>
        </w:tc>
      </w:tr>
      <w:tr w:rsidR="00EF4016" w:rsidRPr="009C2430" w:rsidTr="00EF4016">
        <w:tc>
          <w:tcPr>
            <w:tcW w:w="3190" w:type="dxa"/>
            <w:vMerge/>
          </w:tcPr>
          <w:p w:rsidR="00EF4016" w:rsidRPr="009C2430" w:rsidRDefault="00EF4016" w:rsidP="009C2430">
            <w:pPr>
              <w:jc w:val="both"/>
              <w:rPr>
                <w:rFonts w:ascii="Times New Roman" w:hAnsi="Times New Roman" w:cs="Times New Roman"/>
                <w:sz w:val="28"/>
                <w:szCs w:val="28"/>
              </w:rPr>
            </w:pPr>
          </w:p>
        </w:tc>
        <w:tc>
          <w:tcPr>
            <w:tcW w:w="3190" w:type="dxa"/>
          </w:tcPr>
          <w:p w:rsidR="00EF4016" w:rsidRPr="004F40A8" w:rsidRDefault="004F40A8" w:rsidP="009C2430">
            <w:pPr>
              <w:jc w:val="both"/>
              <w:rPr>
                <w:rFonts w:ascii="Times New Roman" w:hAnsi="Times New Roman" w:cs="Times New Roman"/>
                <w:sz w:val="28"/>
                <w:szCs w:val="28"/>
                <w:lang w:val="kk-KZ"/>
              </w:rPr>
            </w:pPr>
            <w:r>
              <w:rPr>
                <w:rFonts w:ascii="Times New Roman" w:hAnsi="Times New Roman" w:cs="Times New Roman"/>
                <w:sz w:val="28"/>
                <w:szCs w:val="28"/>
                <w:lang w:val="kk-KZ"/>
              </w:rPr>
              <w:t>Ауески ауруы</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Внутримышечно, подкожно</w:t>
            </w:r>
          </w:p>
        </w:tc>
      </w:tr>
      <w:tr w:rsidR="00EF4016" w:rsidRPr="009C2430" w:rsidTr="00EF4016">
        <w:tc>
          <w:tcPr>
            <w:tcW w:w="3190" w:type="dxa"/>
            <w:vMerge/>
          </w:tcPr>
          <w:p w:rsidR="00EF4016" w:rsidRPr="009C2430" w:rsidRDefault="00EF4016" w:rsidP="009C2430">
            <w:pPr>
              <w:jc w:val="both"/>
              <w:rPr>
                <w:rFonts w:ascii="Times New Roman" w:hAnsi="Times New Roman" w:cs="Times New Roman"/>
                <w:sz w:val="28"/>
                <w:szCs w:val="28"/>
              </w:rPr>
            </w:pPr>
          </w:p>
        </w:tc>
        <w:tc>
          <w:tcPr>
            <w:tcW w:w="3190"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Контагиозная</w:t>
            </w:r>
            <w:r w:rsidR="00E748A7">
              <w:rPr>
                <w:rFonts w:ascii="Times New Roman" w:hAnsi="Times New Roman" w:cs="Times New Roman"/>
                <w:sz w:val="28"/>
                <w:szCs w:val="28"/>
                <w:lang w:val="en-US"/>
              </w:rPr>
              <w:t xml:space="preserve"> </w:t>
            </w:r>
            <w:r w:rsidRPr="009C2430">
              <w:rPr>
                <w:rFonts w:ascii="Times New Roman" w:hAnsi="Times New Roman" w:cs="Times New Roman"/>
                <w:sz w:val="28"/>
                <w:szCs w:val="28"/>
              </w:rPr>
              <w:t>эктима овец</w:t>
            </w:r>
          </w:p>
        </w:tc>
        <w:tc>
          <w:tcPr>
            <w:tcW w:w="3191" w:type="dxa"/>
          </w:tcPr>
          <w:p w:rsidR="00EF4016" w:rsidRPr="009C2430" w:rsidRDefault="00EF4016" w:rsidP="009C2430">
            <w:pPr>
              <w:jc w:val="both"/>
              <w:rPr>
                <w:rFonts w:ascii="Times New Roman" w:hAnsi="Times New Roman" w:cs="Times New Roman"/>
                <w:sz w:val="28"/>
                <w:szCs w:val="28"/>
              </w:rPr>
            </w:pPr>
            <w:r w:rsidRPr="009C2430">
              <w:rPr>
                <w:rFonts w:ascii="Times New Roman" w:hAnsi="Times New Roman" w:cs="Times New Roman"/>
                <w:sz w:val="28"/>
                <w:szCs w:val="28"/>
              </w:rPr>
              <w:t>Скарификация кожи, слизистых оболочек</w:t>
            </w:r>
          </w:p>
        </w:tc>
      </w:tr>
    </w:tbl>
    <w:p w:rsidR="00457F73" w:rsidRDefault="00457F73" w:rsidP="00457F73">
      <w:pPr>
        <w:pStyle w:val="a3"/>
        <w:spacing w:after="0" w:line="240" w:lineRule="auto"/>
        <w:jc w:val="both"/>
        <w:rPr>
          <w:rFonts w:ascii="Times New Roman" w:hAnsi="Times New Roman" w:cs="Times New Roman"/>
          <w:sz w:val="28"/>
          <w:szCs w:val="28"/>
          <w:lang w:val="kk-KZ"/>
        </w:rPr>
      </w:pPr>
    </w:p>
    <w:p w:rsidR="006364DB" w:rsidRDefault="00457F73" w:rsidP="00457F73">
      <w:pPr>
        <w:pStyle w:val="a3"/>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Зертханалық жануарлармен жұмыс кезінде келесідей талаптарды ескеру қажет:</w:t>
      </w:r>
    </w:p>
    <w:p w:rsidR="00457F73" w:rsidRDefault="00457F73" w:rsidP="00B64E7D">
      <w:pPr>
        <w:pStyle w:val="a3"/>
        <w:numPr>
          <w:ilvl w:val="0"/>
          <w:numId w:val="1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Жануарлар микроағзаларға сезімтал болуы керек</w:t>
      </w:r>
    </w:p>
    <w:p w:rsidR="00457F73" w:rsidRDefault="00457F73" w:rsidP="00B64E7D">
      <w:pPr>
        <w:pStyle w:val="a3"/>
        <w:numPr>
          <w:ilvl w:val="0"/>
          <w:numId w:val="1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Зертханалық жануарлардың жас болуы мәнді, көбінесе жас тіпті жаңадан туылған жануарларға жұқтыру жүргізіледі. Мысалы: құтыруды тексеру үшін тышқан- кішкентай баласы, құс лаирнготрахитіне- балапандар. Ал Ауески ауруына үлкен қояндар қолданылады, оларды жұқтырғанда мінез құлықтары өзгереді.</w:t>
      </w:r>
    </w:p>
    <w:p w:rsidR="00457F73" w:rsidRDefault="00457F73" w:rsidP="00B64E7D">
      <w:pPr>
        <w:pStyle w:val="a3"/>
        <w:numPr>
          <w:ilvl w:val="0"/>
          <w:numId w:val="1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Тышқан мен егеуқұйрыққа көлеңке жер қажет 20С температуралы ауасымен, ал теңіз шошқасына, қоян, тауықтарға 16-22С температуралы күндізгі жарық қажет.</w:t>
      </w:r>
    </w:p>
    <w:p w:rsidR="00457F73" w:rsidRDefault="00457F73" w:rsidP="00B64E7D">
      <w:pPr>
        <w:pStyle w:val="a3"/>
        <w:numPr>
          <w:ilvl w:val="0"/>
          <w:numId w:val="1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Жұқтырылған жануарларды бөлек ұстайды</w:t>
      </w:r>
    </w:p>
    <w:p w:rsidR="00457F73" w:rsidRDefault="001E7233" w:rsidP="00B64E7D">
      <w:pPr>
        <w:pStyle w:val="a3"/>
        <w:numPr>
          <w:ilvl w:val="0"/>
          <w:numId w:val="1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Жұқпалы аурулармен аурыпы жұрген науқас адамдар зертханалық жануарлар күтуі үшін рұқсат берілмейді.</w:t>
      </w:r>
    </w:p>
    <w:p w:rsidR="001E7233" w:rsidRPr="00457F73" w:rsidRDefault="001E7233" w:rsidP="00B64E7D">
      <w:pPr>
        <w:pStyle w:val="a3"/>
        <w:numPr>
          <w:ilvl w:val="0"/>
          <w:numId w:val="1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Зертханада вирустармен жұмыс істеген жағдайда қызметкерлерге викциналар егіледі, ал қажет жағдайда иммуногемоглабиндер егіледі: Эпидемияға қарсы шарашалар мүмкіндішгінше барлық ауруларға қарсы бір мезгілде жүргізіледі.</w:t>
      </w:r>
    </w:p>
    <w:p w:rsidR="00457F73" w:rsidRPr="00457F73" w:rsidRDefault="00457F73" w:rsidP="00457F73">
      <w:pPr>
        <w:pStyle w:val="a3"/>
        <w:spacing w:after="0" w:line="240" w:lineRule="auto"/>
        <w:jc w:val="both"/>
        <w:rPr>
          <w:rFonts w:ascii="Times New Roman" w:hAnsi="Times New Roman" w:cs="Times New Roman"/>
          <w:i/>
          <w:sz w:val="28"/>
          <w:szCs w:val="28"/>
          <w:lang w:val="kk-KZ"/>
        </w:rPr>
      </w:pPr>
    </w:p>
    <w:p w:rsidR="007571EF" w:rsidRDefault="007571EF" w:rsidP="007571EF">
      <w:pPr>
        <w:spacing w:after="0" w:line="240" w:lineRule="auto"/>
        <w:ind w:left="720"/>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Зертханалық жануарларды вирустармен жұқтырған кезде оның белгілі бір жасушаға қозғаласыны ескереді. Вирустың қозғалысына байланысты, нейтробағытты, пневмотропты, дермотропты, политропты деп бөледі.</w:t>
      </w:r>
    </w:p>
    <w:p w:rsidR="007571EF" w:rsidRDefault="007571EF" w:rsidP="007571EF">
      <w:pPr>
        <w:spacing w:after="0" w:line="240" w:lineRule="auto"/>
        <w:ind w:left="720"/>
        <w:jc w:val="both"/>
        <w:rPr>
          <w:rFonts w:ascii="Times New Roman" w:hAnsi="Times New Roman" w:cs="Times New Roman"/>
          <w:sz w:val="28"/>
          <w:szCs w:val="28"/>
          <w:lang w:val="kk-KZ"/>
        </w:rPr>
      </w:pPr>
    </w:p>
    <w:p w:rsidR="007571EF" w:rsidRDefault="00ED36BD" w:rsidP="009C2430">
      <w:pPr>
        <w:spacing w:after="0" w:line="240" w:lineRule="auto"/>
        <w:jc w:val="both"/>
        <w:rPr>
          <w:rFonts w:ascii="Times New Roman" w:hAnsi="Times New Roman" w:cs="Times New Roman"/>
          <w:sz w:val="28"/>
          <w:szCs w:val="28"/>
          <w:lang w:val="kk-KZ"/>
        </w:rPr>
      </w:pPr>
      <w:r w:rsidRPr="007571EF">
        <w:rPr>
          <w:rFonts w:ascii="Times New Roman" w:hAnsi="Times New Roman" w:cs="Times New Roman"/>
          <w:sz w:val="28"/>
          <w:szCs w:val="28"/>
          <w:lang w:val="kk-KZ"/>
        </w:rPr>
        <w:tab/>
      </w:r>
      <w:r w:rsidR="007571EF">
        <w:rPr>
          <w:rFonts w:ascii="Times New Roman" w:hAnsi="Times New Roman" w:cs="Times New Roman"/>
          <w:sz w:val="28"/>
          <w:szCs w:val="28"/>
          <w:lang w:val="kk-KZ"/>
        </w:rPr>
        <w:t>Зертханалық жануарлар азғасына жұқтыруға тән олар не ауру немесе өлімге әкеледі. Ағзада микроағзалар көбеюі паталогиялық немесе терісінің өзгеруіне акеледі.</w:t>
      </w:r>
    </w:p>
    <w:p w:rsidR="006364DB" w:rsidRDefault="00ED36BD" w:rsidP="009C2430">
      <w:pPr>
        <w:spacing w:after="0" w:line="240" w:lineRule="auto"/>
        <w:jc w:val="both"/>
        <w:rPr>
          <w:rFonts w:ascii="Times New Roman" w:hAnsi="Times New Roman" w:cs="Times New Roman"/>
          <w:sz w:val="28"/>
          <w:szCs w:val="28"/>
          <w:lang w:val="kk-KZ"/>
        </w:rPr>
      </w:pPr>
      <w:r w:rsidRPr="007571EF">
        <w:rPr>
          <w:rFonts w:ascii="Times New Roman" w:hAnsi="Times New Roman" w:cs="Times New Roman"/>
          <w:sz w:val="28"/>
          <w:szCs w:val="28"/>
          <w:lang w:val="kk-KZ"/>
        </w:rPr>
        <w:tab/>
      </w:r>
      <w:r w:rsidR="00CA6C21">
        <w:rPr>
          <w:rFonts w:ascii="Times New Roman" w:hAnsi="Times New Roman" w:cs="Times New Roman"/>
          <w:sz w:val="28"/>
          <w:szCs w:val="28"/>
          <w:lang w:val="kk-KZ"/>
        </w:rPr>
        <w:t>Зертханалық жануарлар ағзаларының вирустарын бөлінуі ерекше сарысулары бар сералогиялық реакция көмегімен алады. Егер жұқтырылған жаунуар қаза таппаса оны сегізінші онынышы тәулікте жұқтырғаннан кейін ауру белгілері көріне бастаған кезде көзін жояды.Ауру немесе өлтірілген жануарлардың ағзасын не терісін вирусологиялық әдістермен ауру қоздырғыштарын алады. Тек осыдан кейін бақылауға тұжырымдама қояды.</w:t>
      </w:r>
    </w:p>
    <w:p w:rsidR="00CA6C21" w:rsidRPr="00CA6C21" w:rsidRDefault="00CA6C21" w:rsidP="009C2430">
      <w:pPr>
        <w:spacing w:after="0" w:line="240" w:lineRule="auto"/>
        <w:jc w:val="both"/>
        <w:rPr>
          <w:rFonts w:ascii="Times New Roman" w:hAnsi="Times New Roman" w:cs="Times New Roman"/>
          <w:sz w:val="28"/>
          <w:szCs w:val="28"/>
          <w:lang w:val="kk-KZ"/>
        </w:rPr>
      </w:pPr>
    </w:p>
    <w:p w:rsidR="006364DB" w:rsidRPr="00FF13B1" w:rsidRDefault="00FF13B1"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Қорытындылай келетін болсақ жұқпалы аурулардың диагнозын растау үшін, жоғарыда айтып кеткен жануарлар да басқа зертханалық үлгілер қолданылады. Мысалы: құсНьюкасла ауруына тек сау түрі пайдаланылады: Жылқының жұқпалы анемияларына диагносзды раустау үшін жас құлыншақтарды жұқтыруға, шошқа тілмесіне диагнозды растау үшін кептерлер пайладанылады. Зертханалық үлгілер үшін вирусологиялық зертханада көбінесе 7-9 күндік тауық эмбриондары жиі қолданылады.</w:t>
      </w:r>
    </w:p>
    <w:p w:rsidR="006364DB" w:rsidRPr="00FF13B1" w:rsidRDefault="006364DB" w:rsidP="009C2430">
      <w:pPr>
        <w:spacing w:after="0" w:line="240" w:lineRule="auto"/>
        <w:jc w:val="both"/>
        <w:rPr>
          <w:rFonts w:ascii="Times New Roman" w:hAnsi="Times New Roman" w:cs="Times New Roman"/>
          <w:sz w:val="28"/>
          <w:szCs w:val="28"/>
          <w:lang w:val="kk-KZ"/>
        </w:rPr>
      </w:pPr>
    </w:p>
    <w:p w:rsidR="00CA6C21" w:rsidRDefault="0028103D" w:rsidP="00FF13B1">
      <w:pPr>
        <w:tabs>
          <w:tab w:val="left" w:pos="3012"/>
        </w:tabs>
        <w:spacing w:after="0" w:line="240" w:lineRule="auto"/>
        <w:jc w:val="both"/>
        <w:rPr>
          <w:rFonts w:ascii="Times New Roman" w:hAnsi="Times New Roman" w:cs="Times New Roman"/>
          <w:sz w:val="28"/>
          <w:szCs w:val="28"/>
          <w:lang w:val="kk-KZ"/>
        </w:rPr>
      </w:pPr>
      <w:r w:rsidRPr="00FF13B1">
        <w:rPr>
          <w:rFonts w:ascii="Times New Roman" w:hAnsi="Times New Roman" w:cs="Times New Roman"/>
          <w:sz w:val="28"/>
          <w:szCs w:val="28"/>
          <w:lang w:val="kk-KZ"/>
        </w:rPr>
        <w:tab/>
      </w:r>
      <w:r w:rsidR="00CA6C21" w:rsidRPr="00593D09">
        <w:rPr>
          <w:rFonts w:ascii="Times New Roman" w:hAnsi="Times New Roman" w:cs="Times New Roman"/>
          <w:b/>
          <w:sz w:val="28"/>
          <w:szCs w:val="28"/>
          <w:lang w:val="kk-KZ"/>
        </w:rPr>
        <w:t>Бақылау сұрақтары:</w:t>
      </w:r>
      <w:r w:rsidR="00CA6C21">
        <w:rPr>
          <w:rFonts w:ascii="Times New Roman" w:hAnsi="Times New Roman" w:cs="Times New Roman"/>
          <w:sz w:val="28"/>
          <w:szCs w:val="28"/>
          <w:lang w:val="kk-KZ"/>
        </w:rPr>
        <w:t xml:space="preserve"> </w:t>
      </w:r>
    </w:p>
    <w:p w:rsidR="00CA6C21" w:rsidRDefault="00CA6C21" w:rsidP="00CA6C2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 Вирусологияда қандай  зертханалық жануарларды және қандай мақсатта қолданылады</w:t>
      </w:r>
    </w:p>
    <w:p w:rsidR="00CA6C21" w:rsidRDefault="00CA6C21" w:rsidP="00CA6C2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  Қандай әдістерді көп қолданады және қандай зертханалық жануарларда жүргізеді</w:t>
      </w:r>
    </w:p>
    <w:p w:rsidR="00CA6C21" w:rsidRDefault="00CA6C21" w:rsidP="00CA6C2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 Зертханалық жануарлардың организмінде вирустардың көбею белгілері қандай</w:t>
      </w:r>
    </w:p>
    <w:p w:rsidR="00CA6C21" w:rsidRDefault="00CA6C21" w:rsidP="00CA6C2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 Тексерістің</w:t>
      </w:r>
      <w:r w:rsidR="00FF13B1">
        <w:rPr>
          <w:rFonts w:ascii="Times New Roman" w:hAnsi="Times New Roman" w:cs="Times New Roman"/>
          <w:sz w:val="28"/>
          <w:szCs w:val="28"/>
          <w:lang w:val="kk-KZ"/>
        </w:rPr>
        <w:t xml:space="preserve"> </w:t>
      </w:r>
      <w:r>
        <w:rPr>
          <w:rFonts w:ascii="Times New Roman" w:hAnsi="Times New Roman" w:cs="Times New Roman"/>
          <w:sz w:val="28"/>
          <w:szCs w:val="28"/>
          <w:lang w:val="kk-KZ"/>
        </w:rPr>
        <w:t>оң нәтижелі болуы неге байланысты</w:t>
      </w:r>
    </w:p>
    <w:p w:rsidR="0070485A" w:rsidRDefault="0070485A" w:rsidP="0070485A">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7) </w:t>
      </w:r>
      <w:r w:rsidRPr="00593D09">
        <w:rPr>
          <w:rFonts w:ascii="Times New Roman" w:hAnsi="Times New Roman" w:cs="Times New Roman"/>
          <w:b/>
          <w:sz w:val="28"/>
          <w:szCs w:val="28"/>
          <w:lang w:val="kk-KZ"/>
        </w:rPr>
        <w:t>Тақырыбы: Тауық эмбриондарын вирусологияда қолдану</w:t>
      </w:r>
      <w:r>
        <w:rPr>
          <w:rFonts w:ascii="Times New Roman" w:hAnsi="Times New Roman" w:cs="Times New Roman"/>
          <w:sz w:val="28"/>
          <w:szCs w:val="28"/>
          <w:lang w:val="kk-KZ"/>
        </w:rPr>
        <w:t xml:space="preserve"> </w:t>
      </w:r>
    </w:p>
    <w:p w:rsidR="0070485A" w:rsidRDefault="0070485A" w:rsidP="0070485A">
      <w:pPr>
        <w:spacing w:after="0" w:line="240" w:lineRule="auto"/>
        <w:jc w:val="both"/>
        <w:rPr>
          <w:rFonts w:ascii="Times New Roman" w:hAnsi="Times New Roman" w:cs="Times New Roman"/>
          <w:sz w:val="28"/>
          <w:szCs w:val="28"/>
          <w:lang w:val="kk-KZ"/>
        </w:rPr>
      </w:pPr>
      <w:r w:rsidRPr="00593D09">
        <w:rPr>
          <w:rFonts w:ascii="Times New Roman" w:hAnsi="Times New Roman" w:cs="Times New Roman"/>
          <w:b/>
          <w:sz w:val="28"/>
          <w:szCs w:val="28"/>
          <w:lang w:val="kk-KZ"/>
        </w:rPr>
        <w:t>Жұмыстың мақсаты:</w:t>
      </w:r>
      <w:r>
        <w:rPr>
          <w:rFonts w:ascii="Times New Roman" w:hAnsi="Times New Roman" w:cs="Times New Roman"/>
          <w:sz w:val="28"/>
          <w:szCs w:val="28"/>
          <w:lang w:val="kk-KZ"/>
        </w:rPr>
        <w:t xml:space="preserve"> Тауық эмбриондарының жұқтыру әдістерін меңгеру</w:t>
      </w:r>
    </w:p>
    <w:p w:rsidR="003B43A7" w:rsidRPr="0070485A" w:rsidRDefault="003B43A7" w:rsidP="009C2430">
      <w:pPr>
        <w:spacing w:after="0" w:line="240" w:lineRule="auto"/>
        <w:ind w:firstLine="708"/>
        <w:jc w:val="both"/>
        <w:rPr>
          <w:rFonts w:ascii="Times New Roman" w:hAnsi="Times New Roman" w:cs="Times New Roman"/>
          <w:sz w:val="28"/>
          <w:szCs w:val="28"/>
          <w:lang w:val="kk-KZ"/>
        </w:rPr>
      </w:pPr>
    </w:p>
    <w:p w:rsidR="003612BE" w:rsidRDefault="003612BE" w:rsidP="003612BE">
      <w:pPr>
        <w:spacing w:after="0" w:line="240" w:lineRule="auto"/>
        <w:ind w:firstLine="708"/>
        <w:jc w:val="both"/>
        <w:rPr>
          <w:rFonts w:ascii="Times New Roman" w:hAnsi="Times New Roman" w:cs="Times New Roman"/>
          <w:color w:val="000000" w:themeColor="text1"/>
          <w:sz w:val="28"/>
          <w:szCs w:val="28"/>
          <w:shd w:val="clear" w:color="auto" w:fill="FFFFFF"/>
          <w:lang w:val="kk-KZ"/>
        </w:rPr>
      </w:pPr>
      <w:r>
        <w:rPr>
          <w:rFonts w:ascii="Times New Roman" w:hAnsi="Times New Roman" w:cs="Times New Roman"/>
          <w:sz w:val="28"/>
          <w:szCs w:val="28"/>
          <w:lang w:val="kk-KZ"/>
        </w:rPr>
        <w:t xml:space="preserve">Елуінші жылдарға дейін вирусолгияны дамыту барысында тәжірибиелік вирустарды жасушада өсіру әдістері енгізілді, көбінесе вирустарды өсіру әдісі тауық жұмыртқаларында пайдаланылынп келген. Бұл әдіс 1932 жылы </w:t>
      </w:r>
      <w:r w:rsidRPr="003612BE">
        <w:rPr>
          <w:rFonts w:ascii="Times New Roman" w:hAnsi="Times New Roman" w:cs="Times New Roman"/>
          <w:sz w:val="28"/>
          <w:szCs w:val="28"/>
          <w:lang w:val="kk-KZ"/>
        </w:rPr>
        <w:t>Гудпасчер</w:t>
      </w:r>
      <w:r>
        <w:rPr>
          <w:rFonts w:ascii="Times New Roman" w:hAnsi="Times New Roman" w:cs="Times New Roman"/>
          <w:sz w:val="28"/>
          <w:szCs w:val="28"/>
          <w:lang w:val="kk-KZ"/>
        </w:rPr>
        <w:t xml:space="preserve"> мен ұсынылған болатын келесі жылдары </w:t>
      </w:r>
      <w:r w:rsidRPr="003612BE">
        <w:rPr>
          <w:rFonts w:ascii="Times New Roman" w:hAnsi="Times New Roman" w:cs="Times New Roman"/>
          <w:sz w:val="28"/>
          <w:szCs w:val="28"/>
          <w:lang w:val="kk-KZ"/>
        </w:rPr>
        <w:t xml:space="preserve">Бевериджем </w:t>
      </w:r>
      <w:r>
        <w:rPr>
          <w:rFonts w:ascii="Times New Roman" w:hAnsi="Times New Roman" w:cs="Times New Roman"/>
          <w:sz w:val="28"/>
          <w:szCs w:val="28"/>
          <w:lang w:val="kk-KZ"/>
        </w:rPr>
        <w:t xml:space="preserve">мен Барнетпен 1946 жылдары жетілдірілген. Бұған дейін ашылған вирустардың барлығы жасуша қабықтарында ұрықтайтын қабілеттері болатын- </w:t>
      </w:r>
      <w:r w:rsidRPr="003612BE">
        <w:rPr>
          <w:rFonts w:ascii="Times New Roman" w:hAnsi="Times New Roman" w:cs="Times New Roman"/>
          <w:color w:val="000000" w:themeColor="text1"/>
          <w:sz w:val="28"/>
          <w:szCs w:val="28"/>
          <w:shd w:val="clear" w:color="auto" w:fill="FFFFFF"/>
          <w:lang w:val="kk-KZ"/>
        </w:rPr>
        <w:t>амнион, аллантоис, хорион немесе жұмыртқаның сарысы.</w:t>
      </w:r>
    </w:p>
    <w:p w:rsidR="003612BE" w:rsidRPr="003612BE" w:rsidRDefault="003612BE" w:rsidP="003612BE">
      <w:pPr>
        <w:spacing w:after="0" w:line="240" w:lineRule="auto"/>
        <w:ind w:firstLine="708"/>
        <w:jc w:val="both"/>
        <w:rPr>
          <w:rFonts w:ascii="Times New Roman" w:hAnsi="Times New Roman" w:cs="Times New Roman"/>
          <w:color w:val="000000" w:themeColor="text1"/>
          <w:sz w:val="28"/>
          <w:szCs w:val="28"/>
          <w:lang w:val="kk-KZ"/>
        </w:rPr>
      </w:pPr>
      <w:r w:rsidRPr="003612BE">
        <w:rPr>
          <w:rFonts w:ascii="Times New Roman" w:hAnsi="Times New Roman" w:cs="Times New Roman"/>
          <w:sz w:val="28"/>
          <w:szCs w:val="28"/>
          <w:lang w:val="kk-KZ"/>
        </w:rPr>
        <w:t>Тауық эмбриондарын вирусологияда қолдану</w:t>
      </w:r>
    </w:p>
    <w:p w:rsidR="005240C9" w:rsidRPr="005240C9" w:rsidRDefault="005240C9" w:rsidP="00C016EA">
      <w:pPr>
        <w:pStyle w:val="a3"/>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Белсенді вирустарды материалдардан табу</w:t>
      </w:r>
    </w:p>
    <w:p w:rsidR="005240C9" w:rsidRPr="005240C9" w:rsidRDefault="005240C9" w:rsidP="00C016EA">
      <w:pPr>
        <w:pStyle w:val="a3"/>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Зертханада вирустарды сүйемелдеу</w:t>
      </w:r>
    </w:p>
    <w:p w:rsidR="005240C9" w:rsidRPr="005240C9" w:rsidRDefault="005240C9" w:rsidP="00C016EA">
      <w:pPr>
        <w:pStyle w:val="a3"/>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Вирусты титрлеу</w:t>
      </w:r>
    </w:p>
    <w:p w:rsidR="005240C9" w:rsidRPr="005240C9" w:rsidRDefault="005240C9" w:rsidP="00C016EA">
      <w:pPr>
        <w:pStyle w:val="a3"/>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Зертханада зертханалық вирустың жиналуы және вакциналарды алу</w:t>
      </w:r>
    </w:p>
    <w:p w:rsidR="005240C9" w:rsidRPr="005240C9" w:rsidRDefault="005240C9" w:rsidP="00C016EA">
      <w:pPr>
        <w:pStyle w:val="a3"/>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Тест ретінде бейтараптау реакциясы</w:t>
      </w:r>
    </w:p>
    <w:p w:rsidR="00182662" w:rsidRPr="009C2430" w:rsidRDefault="00182662" w:rsidP="005240C9">
      <w:pPr>
        <w:pStyle w:val="a3"/>
        <w:spacing w:after="0" w:line="240" w:lineRule="auto"/>
        <w:jc w:val="both"/>
        <w:rPr>
          <w:rFonts w:ascii="Times New Roman" w:hAnsi="Times New Roman" w:cs="Times New Roman"/>
          <w:sz w:val="28"/>
          <w:szCs w:val="28"/>
        </w:rPr>
      </w:pPr>
    </w:p>
    <w:p w:rsidR="003B43A7" w:rsidRPr="000B61A4" w:rsidRDefault="000B61A4"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Тауық эмбирондары вирусы бар материалдармен жұқтыру кезінде келесідей талаптар көрсетед: эмбирондар шаруашылықтан алынуы керек, инфекциялық ауруларға игі болуы, жұмыртқаның қабығы дақсыз, таза болуы керек. Эмбирон жасы жұқтыруы әдісіне сәйкес келуі керек.</w:t>
      </w:r>
    </w:p>
    <w:p w:rsidR="003B43A7" w:rsidRDefault="0028103D" w:rsidP="0028103D">
      <w:pPr>
        <w:tabs>
          <w:tab w:val="left" w:pos="3459"/>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p>
    <w:p w:rsidR="003B43A7" w:rsidRPr="00B13D42" w:rsidRDefault="003B43A7" w:rsidP="009C2430">
      <w:pPr>
        <w:spacing w:after="0" w:line="240" w:lineRule="auto"/>
        <w:jc w:val="both"/>
        <w:rPr>
          <w:rFonts w:ascii="Times New Roman" w:hAnsi="Times New Roman" w:cs="Times New Roman"/>
          <w:i/>
          <w:sz w:val="28"/>
          <w:szCs w:val="28"/>
        </w:rPr>
      </w:pPr>
    </w:p>
    <w:p w:rsidR="00ED36BD" w:rsidRPr="00B13D42" w:rsidRDefault="00AE1124" w:rsidP="009C2430">
      <w:pPr>
        <w:spacing w:after="0" w:line="240" w:lineRule="auto"/>
        <w:jc w:val="center"/>
        <w:rPr>
          <w:rFonts w:ascii="Times New Roman" w:hAnsi="Times New Roman" w:cs="Times New Roman"/>
          <w:b/>
          <w:i/>
          <w:sz w:val="28"/>
          <w:szCs w:val="28"/>
        </w:rPr>
      </w:pPr>
      <w:r w:rsidRPr="00B13D42">
        <w:rPr>
          <w:rFonts w:ascii="Times New Roman" w:hAnsi="Times New Roman" w:cs="Times New Roman"/>
          <w:b/>
          <w:i/>
          <w:sz w:val="28"/>
          <w:szCs w:val="28"/>
        </w:rPr>
        <w:t>Методы экспериментальн</w:t>
      </w:r>
      <w:r w:rsidR="003B43A7" w:rsidRPr="00B13D42">
        <w:rPr>
          <w:rFonts w:ascii="Times New Roman" w:hAnsi="Times New Roman" w:cs="Times New Roman"/>
          <w:b/>
          <w:i/>
          <w:sz w:val="28"/>
          <w:szCs w:val="28"/>
        </w:rPr>
        <w:t>ого заражения куриных эмбрионов</w:t>
      </w:r>
    </w:p>
    <w:p w:rsidR="00AE1124" w:rsidRPr="00B13D42" w:rsidRDefault="00AE1124" w:rsidP="009C2430">
      <w:pPr>
        <w:spacing w:after="0" w:line="240" w:lineRule="auto"/>
        <w:jc w:val="center"/>
        <w:rPr>
          <w:rFonts w:ascii="Times New Roman" w:hAnsi="Times New Roman" w:cs="Times New Roman"/>
          <w:b/>
          <w:i/>
          <w:sz w:val="28"/>
          <w:szCs w:val="28"/>
        </w:rPr>
      </w:pPr>
    </w:p>
    <w:p w:rsidR="00AE1124" w:rsidRPr="00B13D42" w:rsidRDefault="00AE1124" w:rsidP="009C2430">
      <w:pPr>
        <w:spacing w:after="0" w:line="240" w:lineRule="auto"/>
        <w:ind w:firstLine="708"/>
        <w:jc w:val="both"/>
        <w:rPr>
          <w:rFonts w:ascii="Times New Roman" w:hAnsi="Times New Roman" w:cs="Times New Roman"/>
          <w:i/>
          <w:sz w:val="28"/>
          <w:szCs w:val="28"/>
        </w:rPr>
      </w:pPr>
      <w:r w:rsidRPr="00B13D42">
        <w:rPr>
          <w:rFonts w:ascii="Times New Roman" w:hAnsi="Times New Roman" w:cs="Times New Roman"/>
          <w:i/>
          <w:sz w:val="28"/>
          <w:szCs w:val="28"/>
        </w:rPr>
        <w:t>Су</w:t>
      </w:r>
      <w:r w:rsidRPr="00B13D42">
        <w:rPr>
          <w:rFonts w:ascii="Times New Roman" w:hAnsi="Times New Roman" w:cs="Times New Roman"/>
          <w:i/>
          <w:sz w:val="28"/>
          <w:szCs w:val="28"/>
        </w:rPr>
        <w:softHyphen/>
        <w:t>ществует шесть методов заражения эмбрионов. Наиболее часто используют заражение в алл</w:t>
      </w:r>
      <w:r w:rsidR="0070398F" w:rsidRPr="00B13D42">
        <w:rPr>
          <w:rFonts w:ascii="Times New Roman" w:hAnsi="Times New Roman" w:cs="Times New Roman"/>
          <w:i/>
          <w:sz w:val="28"/>
          <w:szCs w:val="28"/>
        </w:rPr>
        <w:t>антоисную полость и на хорионал</w:t>
      </w:r>
      <w:r w:rsidRPr="00B13D42">
        <w:rPr>
          <w:rFonts w:ascii="Times New Roman" w:hAnsi="Times New Roman" w:cs="Times New Roman"/>
          <w:i/>
          <w:sz w:val="28"/>
          <w:szCs w:val="28"/>
        </w:rPr>
        <w:t>лантоисную оболочку, реже — в амниотическую полость и в жел</w:t>
      </w:r>
      <w:r w:rsidRPr="00B13D42">
        <w:rPr>
          <w:rFonts w:ascii="Times New Roman" w:hAnsi="Times New Roman" w:cs="Times New Roman"/>
          <w:i/>
          <w:sz w:val="28"/>
          <w:szCs w:val="28"/>
        </w:rPr>
        <w:softHyphen/>
        <w:t>точный мешочек и совсем редко — в тело зародыша и в крове</w:t>
      </w:r>
      <w:r w:rsidRPr="00B13D42">
        <w:rPr>
          <w:rFonts w:ascii="Times New Roman" w:hAnsi="Times New Roman" w:cs="Times New Roman"/>
          <w:i/>
          <w:sz w:val="28"/>
          <w:szCs w:val="28"/>
        </w:rPr>
        <w:softHyphen/>
        <w:t>носные сосуды ХАО. Выбор метода определяется тропизмом ви</w:t>
      </w:r>
      <w:r w:rsidRPr="00B13D42">
        <w:rPr>
          <w:rFonts w:ascii="Times New Roman" w:hAnsi="Times New Roman" w:cs="Times New Roman"/>
          <w:i/>
          <w:sz w:val="28"/>
          <w:szCs w:val="28"/>
        </w:rPr>
        <w:softHyphen/>
        <w:t>руса, а также целью заражения. При любом методе заражения в</w:t>
      </w:r>
      <w:r w:rsidR="003B43A7" w:rsidRPr="00B13D42">
        <w:rPr>
          <w:rFonts w:ascii="Times New Roman" w:hAnsi="Times New Roman" w:cs="Times New Roman"/>
          <w:i/>
          <w:sz w:val="28"/>
          <w:szCs w:val="28"/>
        </w:rPr>
        <w:t>в</w:t>
      </w:r>
      <w:r w:rsidRPr="00B13D42">
        <w:rPr>
          <w:rFonts w:ascii="Times New Roman" w:hAnsi="Times New Roman" w:cs="Times New Roman"/>
          <w:i/>
          <w:sz w:val="28"/>
          <w:szCs w:val="28"/>
        </w:rPr>
        <w:t>одят 0,1—0,2 мл инфекционного материала.</w:t>
      </w:r>
    </w:p>
    <w:p w:rsidR="00C96483" w:rsidRPr="009C2430" w:rsidRDefault="00C96483" w:rsidP="009C2430">
      <w:pPr>
        <w:spacing w:after="0" w:line="240" w:lineRule="auto"/>
        <w:ind w:firstLine="708"/>
        <w:jc w:val="both"/>
        <w:rPr>
          <w:rFonts w:ascii="Times New Roman" w:hAnsi="Times New Roman" w:cs="Times New Roman"/>
          <w:sz w:val="28"/>
          <w:szCs w:val="28"/>
        </w:rPr>
      </w:pPr>
    </w:p>
    <w:p w:rsidR="00C96483" w:rsidRPr="009C2430" w:rsidRDefault="00C96483" w:rsidP="009C2430">
      <w:pPr>
        <w:spacing w:after="0" w:line="240" w:lineRule="auto"/>
        <w:ind w:firstLine="708"/>
        <w:jc w:val="both"/>
        <w:rPr>
          <w:rFonts w:ascii="Times New Roman" w:hAnsi="Times New Roman" w:cs="Times New Roman"/>
          <w:sz w:val="28"/>
          <w:szCs w:val="28"/>
        </w:rPr>
      </w:pPr>
    </w:p>
    <w:p w:rsidR="00C96483" w:rsidRPr="009C2430" w:rsidRDefault="00C96483" w:rsidP="009C2430">
      <w:pPr>
        <w:spacing w:after="0" w:line="240" w:lineRule="auto"/>
        <w:ind w:firstLine="708"/>
        <w:jc w:val="both"/>
        <w:rPr>
          <w:rFonts w:ascii="Times New Roman" w:hAnsi="Times New Roman" w:cs="Times New Roman"/>
          <w:sz w:val="28"/>
          <w:szCs w:val="28"/>
        </w:rPr>
      </w:pPr>
    </w:p>
    <w:p w:rsidR="00C96483" w:rsidRPr="009C2430" w:rsidRDefault="00C96483" w:rsidP="003B43A7">
      <w:pPr>
        <w:spacing w:after="0" w:line="240" w:lineRule="auto"/>
        <w:ind w:firstLine="708"/>
        <w:jc w:val="center"/>
        <w:rPr>
          <w:rFonts w:ascii="Times New Roman" w:hAnsi="Times New Roman" w:cs="Times New Roman"/>
          <w:sz w:val="28"/>
          <w:szCs w:val="28"/>
        </w:rPr>
      </w:pPr>
      <w:r w:rsidRPr="009C2430">
        <w:rPr>
          <w:rFonts w:ascii="Times New Roman" w:hAnsi="Times New Roman" w:cs="Times New Roman"/>
          <w:noProof/>
          <w:sz w:val="28"/>
          <w:szCs w:val="28"/>
          <w:lang w:eastAsia="ru-RU"/>
        </w:rPr>
        <w:lastRenderedPageBreak/>
        <w:drawing>
          <wp:inline distT="0" distB="0" distL="0" distR="0">
            <wp:extent cx="2933700" cy="3352800"/>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8060"/>
                    <a:stretch>
                      <a:fillRect/>
                    </a:stretch>
                  </pic:blipFill>
                  <pic:spPr bwMode="auto">
                    <a:xfrm>
                      <a:off x="0" y="0"/>
                      <a:ext cx="2933700" cy="3352800"/>
                    </a:xfrm>
                    <a:prstGeom prst="rect">
                      <a:avLst/>
                    </a:prstGeom>
                    <a:noFill/>
                    <a:ln>
                      <a:noFill/>
                    </a:ln>
                  </pic:spPr>
                </pic:pic>
              </a:graphicData>
            </a:graphic>
          </wp:inline>
        </w:drawing>
      </w:r>
    </w:p>
    <w:p w:rsidR="00C96483" w:rsidRDefault="00C96483" w:rsidP="009C2430">
      <w:pPr>
        <w:spacing w:after="0" w:line="240" w:lineRule="auto"/>
        <w:ind w:firstLine="708"/>
        <w:jc w:val="both"/>
        <w:rPr>
          <w:rFonts w:ascii="Times New Roman" w:hAnsi="Times New Roman" w:cs="Times New Roman"/>
          <w:sz w:val="28"/>
          <w:szCs w:val="28"/>
        </w:rPr>
      </w:pPr>
    </w:p>
    <w:p w:rsidR="003B43A7" w:rsidRPr="009C2430" w:rsidRDefault="003B43A7" w:rsidP="009C2430">
      <w:pPr>
        <w:spacing w:after="0" w:line="240" w:lineRule="auto"/>
        <w:ind w:firstLine="708"/>
        <w:jc w:val="both"/>
        <w:rPr>
          <w:rFonts w:ascii="Times New Roman" w:hAnsi="Times New Roman" w:cs="Times New Roman"/>
          <w:sz w:val="28"/>
          <w:szCs w:val="28"/>
        </w:rPr>
      </w:pPr>
    </w:p>
    <w:p w:rsidR="00C96483" w:rsidRPr="00DA3AF4" w:rsidRDefault="00C96483" w:rsidP="003B43A7">
      <w:pPr>
        <w:spacing w:after="0" w:line="240" w:lineRule="auto"/>
        <w:ind w:firstLine="708"/>
        <w:jc w:val="center"/>
        <w:rPr>
          <w:rFonts w:ascii="Times New Roman" w:hAnsi="Times New Roman" w:cs="Times New Roman"/>
          <w:i/>
          <w:sz w:val="28"/>
          <w:szCs w:val="28"/>
        </w:rPr>
      </w:pPr>
      <w:r w:rsidRPr="00DA3AF4">
        <w:rPr>
          <w:rFonts w:ascii="Times New Roman" w:hAnsi="Times New Roman" w:cs="Times New Roman"/>
          <w:i/>
          <w:sz w:val="28"/>
          <w:szCs w:val="28"/>
        </w:rPr>
        <w:t>Рис</w:t>
      </w:r>
      <w:r w:rsidR="003B43A7" w:rsidRPr="00DA3AF4">
        <w:rPr>
          <w:rFonts w:ascii="Times New Roman" w:hAnsi="Times New Roman" w:cs="Times New Roman"/>
          <w:i/>
          <w:sz w:val="28"/>
          <w:szCs w:val="28"/>
        </w:rPr>
        <w:t xml:space="preserve">унок 4 - </w:t>
      </w:r>
      <w:r w:rsidRPr="00DA3AF4">
        <w:rPr>
          <w:rFonts w:ascii="Times New Roman" w:hAnsi="Times New Roman" w:cs="Times New Roman"/>
          <w:i/>
          <w:sz w:val="28"/>
          <w:szCs w:val="28"/>
        </w:rPr>
        <w:t xml:space="preserve"> Схематический разрез куриного эмбриона</w:t>
      </w:r>
    </w:p>
    <w:p w:rsidR="003B43A7" w:rsidRPr="00DA3AF4" w:rsidRDefault="003B43A7" w:rsidP="003B43A7">
      <w:pPr>
        <w:spacing w:after="0" w:line="240" w:lineRule="auto"/>
        <w:ind w:firstLine="708"/>
        <w:jc w:val="center"/>
        <w:rPr>
          <w:rFonts w:ascii="Times New Roman" w:hAnsi="Times New Roman" w:cs="Times New Roman"/>
          <w:i/>
          <w:sz w:val="28"/>
          <w:szCs w:val="28"/>
        </w:rPr>
      </w:pPr>
    </w:p>
    <w:p w:rsidR="00C96483" w:rsidRPr="009C2430" w:rsidRDefault="00C96483" w:rsidP="009C2430">
      <w:pPr>
        <w:spacing w:after="0" w:line="240" w:lineRule="auto"/>
        <w:ind w:firstLine="708"/>
        <w:jc w:val="both"/>
        <w:rPr>
          <w:rFonts w:ascii="Times New Roman" w:hAnsi="Times New Roman" w:cs="Times New Roman"/>
          <w:sz w:val="28"/>
          <w:szCs w:val="28"/>
        </w:rPr>
      </w:pPr>
    </w:p>
    <w:p w:rsidR="00AE1124" w:rsidRPr="00B13D42" w:rsidRDefault="00AE1124" w:rsidP="009C2430">
      <w:pPr>
        <w:spacing w:after="0" w:line="240" w:lineRule="auto"/>
        <w:ind w:firstLine="708"/>
        <w:jc w:val="both"/>
        <w:rPr>
          <w:rFonts w:ascii="Times New Roman" w:hAnsi="Times New Roman" w:cs="Times New Roman"/>
          <w:i/>
          <w:sz w:val="28"/>
          <w:szCs w:val="28"/>
        </w:rPr>
      </w:pPr>
      <w:r w:rsidRPr="00B13D42">
        <w:rPr>
          <w:rFonts w:ascii="Times New Roman" w:hAnsi="Times New Roman" w:cs="Times New Roman"/>
          <w:i/>
          <w:sz w:val="28"/>
          <w:szCs w:val="28"/>
        </w:rPr>
        <w:t>Заражение в аллантоисную полость. При зараже</w:t>
      </w:r>
      <w:r w:rsidRPr="00B13D42">
        <w:rPr>
          <w:rFonts w:ascii="Times New Roman" w:hAnsi="Times New Roman" w:cs="Times New Roman"/>
          <w:i/>
          <w:sz w:val="28"/>
          <w:szCs w:val="28"/>
        </w:rPr>
        <w:softHyphen/>
        <w:t>нии этим методом хорошо размножаются вирусы гриппа, ньюкаслской болезни, ринопневмонии лошадей, везикулярного стоматита и др.</w:t>
      </w:r>
    </w:p>
    <w:p w:rsidR="00AE1124" w:rsidRPr="00552DEA" w:rsidRDefault="00AE1124" w:rsidP="009C2430">
      <w:pPr>
        <w:spacing w:after="0" w:line="240" w:lineRule="auto"/>
        <w:ind w:firstLine="708"/>
        <w:jc w:val="both"/>
        <w:rPr>
          <w:rStyle w:val="FontStyle63"/>
          <w:i/>
        </w:rPr>
      </w:pPr>
      <w:r w:rsidRPr="00552DEA">
        <w:rPr>
          <w:rFonts w:ascii="Times New Roman" w:hAnsi="Times New Roman" w:cs="Times New Roman"/>
          <w:i/>
          <w:sz w:val="28"/>
          <w:szCs w:val="28"/>
        </w:rPr>
        <w:t xml:space="preserve">Заражение на хорионаллантоинсную оболочку. </w:t>
      </w:r>
      <w:r w:rsidRPr="00552DEA">
        <w:rPr>
          <w:rStyle w:val="FontStyle63"/>
          <w:i/>
        </w:rPr>
        <w:t>Этот метод заражения куриных эмбрионов чаще используют для культивирования эпителиотропных и пантропных вирусов оспы, инфекционного ларинготрахеита птиц, чумы плотоядных, болезни Ауески, катаральной лихорадки овец и др.</w:t>
      </w:r>
      <w:r w:rsidR="003B43A7" w:rsidRPr="00552DEA">
        <w:rPr>
          <w:rStyle w:val="FontStyle63"/>
          <w:i/>
        </w:rPr>
        <w:t xml:space="preserve"> </w:t>
      </w:r>
      <w:r w:rsidRPr="00552DEA">
        <w:rPr>
          <w:rStyle w:val="FontStyle63"/>
          <w:i/>
        </w:rPr>
        <w:t xml:space="preserve">Такое заражение может быть выполнено через естественную или искусственную  воздушную камеру. </w:t>
      </w:r>
    </w:p>
    <w:p w:rsidR="00AE1124" w:rsidRPr="00552DEA" w:rsidRDefault="00AE1124" w:rsidP="009C2430">
      <w:pPr>
        <w:spacing w:after="0" w:line="240" w:lineRule="auto"/>
        <w:ind w:firstLine="708"/>
        <w:jc w:val="both"/>
        <w:rPr>
          <w:rStyle w:val="FontStyle63"/>
          <w:i/>
        </w:rPr>
      </w:pPr>
      <w:r w:rsidRPr="00552DEA">
        <w:rPr>
          <w:rFonts w:ascii="Times New Roman" w:hAnsi="Times New Roman" w:cs="Times New Roman"/>
          <w:i/>
          <w:sz w:val="28"/>
          <w:szCs w:val="28"/>
        </w:rPr>
        <w:t>Заражение в желточный мешок.</w:t>
      </w:r>
      <w:r w:rsidRPr="00552DEA">
        <w:rPr>
          <w:rStyle w:val="FontStyle63"/>
          <w:i/>
        </w:rPr>
        <w:t xml:space="preserve"> Большей частью им пользуются для размножения вирусов болезни Марека, ринопневмонии лошадей, катаральной лихорадки о</w:t>
      </w:r>
      <w:r w:rsidR="003B43A7" w:rsidRPr="00552DEA">
        <w:rPr>
          <w:rStyle w:val="FontStyle63"/>
          <w:i/>
        </w:rPr>
        <w:t xml:space="preserve">вец и др. Заражают эмбрионы пяти </w:t>
      </w:r>
      <w:r w:rsidRPr="00552DEA">
        <w:rPr>
          <w:rStyle w:val="FontStyle63"/>
          <w:i/>
        </w:rPr>
        <w:t xml:space="preserve">дневного, а иногда и </w:t>
      </w:r>
      <w:r w:rsidR="003B43A7" w:rsidRPr="00552DEA">
        <w:rPr>
          <w:rStyle w:val="FontStyle63"/>
          <w:i/>
        </w:rPr>
        <w:t xml:space="preserve">двух </w:t>
      </w:r>
      <w:r w:rsidRPr="00552DEA">
        <w:rPr>
          <w:rStyle w:val="FontStyle63"/>
          <w:i/>
        </w:rPr>
        <w:t>дневного возраста</w:t>
      </w:r>
      <w:r w:rsidR="00701870" w:rsidRPr="00552DEA">
        <w:rPr>
          <w:rStyle w:val="FontStyle63"/>
          <w:i/>
        </w:rPr>
        <w:t xml:space="preserve">. </w:t>
      </w:r>
    </w:p>
    <w:p w:rsidR="00701870" w:rsidRPr="00CB7453" w:rsidRDefault="00C75C3C" w:rsidP="00C75C3C">
      <w:pPr>
        <w:spacing w:after="0" w:line="240" w:lineRule="auto"/>
        <w:jc w:val="both"/>
        <w:rPr>
          <w:rStyle w:val="FontStyle63"/>
          <w:lang w:val="kk-KZ"/>
        </w:rPr>
      </w:pPr>
      <w:r>
        <w:rPr>
          <w:rFonts w:ascii="Times New Roman" w:hAnsi="Times New Roman" w:cs="Times New Roman"/>
          <w:i/>
          <w:sz w:val="28"/>
          <w:szCs w:val="28"/>
          <w:lang w:val="kk-KZ"/>
        </w:rPr>
        <w:t xml:space="preserve">       </w:t>
      </w:r>
      <w:r w:rsidR="008B025C" w:rsidRPr="008B025C">
        <w:rPr>
          <w:rFonts w:ascii="Times New Roman" w:hAnsi="Times New Roman" w:cs="Times New Roman"/>
          <w:sz w:val="28"/>
          <w:szCs w:val="28"/>
          <w:lang w:val="kk-KZ"/>
        </w:rPr>
        <w:t>Амниотикалық қуыстың жұқтырылуы.Бұл мақсат  үшін 6-10күндік жас эмбриондарды қолданады.Бұл әдіс тұмау,ньюкасл ауруы,жылқылардың ринапневманиясын және вирустарын өсіруде пайдаланады.</w:t>
      </w:r>
    </w:p>
    <w:p w:rsidR="00701870" w:rsidRPr="00CB7453" w:rsidRDefault="008B025C" w:rsidP="009C2430">
      <w:pPr>
        <w:pStyle w:val="Style1"/>
        <w:widowControl/>
        <w:spacing w:line="240" w:lineRule="auto"/>
        <w:ind w:firstLine="405"/>
        <w:rPr>
          <w:rStyle w:val="FontStyle64"/>
          <w:lang w:val="kk-KZ"/>
        </w:rPr>
      </w:pPr>
      <w:r>
        <w:rPr>
          <w:i/>
          <w:sz w:val="28"/>
          <w:szCs w:val="28"/>
          <w:lang w:val="kk-KZ"/>
        </w:rPr>
        <w:t xml:space="preserve"> </w:t>
      </w:r>
      <w:r w:rsidRPr="008B025C">
        <w:rPr>
          <w:sz w:val="28"/>
          <w:szCs w:val="28"/>
          <w:lang w:val="kk-KZ"/>
        </w:rPr>
        <w:t xml:space="preserve">Ұрық денесінің жұқтырылуы. Жұқтыру үшін жеті немесеон екі жастағы күндізгі эмбриондарды қолданады. </w:t>
      </w:r>
    </w:p>
    <w:p w:rsidR="00701870" w:rsidRPr="00CB7453" w:rsidRDefault="00EF1385" w:rsidP="009C2430">
      <w:pPr>
        <w:spacing w:after="0" w:line="240" w:lineRule="auto"/>
        <w:ind w:firstLine="405"/>
        <w:jc w:val="both"/>
        <w:rPr>
          <w:rFonts w:ascii="Times New Roman" w:hAnsi="Times New Roman" w:cs="Times New Roman"/>
          <w:sz w:val="28"/>
          <w:szCs w:val="28"/>
          <w:lang w:val="kk-KZ"/>
        </w:rPr>
      </w:pPr>
      <w:r w:rsidRPr="00C75C3C">
        <w:rPr>
          <w:rFonts w:ascii="Times New Roman" w:hAnsi="Times New Roman" w:cs="Times New Roman"/>
          <w:sz w:val="28"/>
          <w:szCs w:val="28"/>
          <w:lang w:val="kk-KZ"/>
        </w:rPr>
        <w:t xml:space="preserve">ХАО қан жолдарының жұқтырылуы. Эмбрион жұмыртқасын бақылағанда ірі қан айналым әғни қан жолдарын қарастырады немесе белгілейді.Оның жүру барысы бойынша скор-лупаның бір бөлігін алып тастайды ,бір немесе екі </w:t>
      </w:r>
      <w:r w:rsidRPr="00C75C3C">
        <w:rPr>
          <w:rFonts w:ascii="Times New Roman" w:hAnsi="Times New Roman" w:cs="Times New Roman"/>
          <w:sz w:val="28"/>
          <w:szCs w:val="28"/>
          <w:lang w:val="kk-KZ"/>
        </w:rPr>
        <w:lastRenderedPageBreak/>
        <w:t>тамшы спирт тамызады,біраз уақытқа дейін скор-лупа қабығы мөлдірленеді.Бақыланып отырған жұмыртқа инесін тамырларға енгізеді.</w:t>
      </w:r>
    </w:p>
    <w:p w:rsidR="00701870" w:rsidRPr="00CB7453" w:rsidRDefault="00701870" w:rsidP="009C2430">
      <w:pPr>
        <w:spacing w:after="0" w:line="240" w:lineRule="auto"/>
        <w:ind w:firstLine="405"/>
        <w:jc w:val="both"/>
        <w:rPr>
          <w:rFonts w:ascii="Times New Roman" w:hAnsi="Times New Roman" w:cs="Times New Roman"/>
          <w:i/>
          <w:sz w:val="28"/>
          <w:szCs w:val="28"/>
          <w:lang w:val="kk-KZ"/>
        </w:rPr>
      </w:pPr>
    </w:p>
    <w:p w:rsidR="00C96483" w:rsidRPr="00CB7453" w:rsidRDefault="00C96483" w:rsidP="009C2430">
      <w:pPr>
        <w:spacing w:after="0" w:line="240" w:lineRule="auto"/>
        <w:ind w:firstLine="405"/>
        <w:jc w:val="both"/>
        <w:rPr>
          <w:rFonts w:ascii="Times New Roman" w:hAnsi="Times New Roman" w:cs="Times New Roman"/>
          <w:i/>
          <w:sz w:val="28"/>
          <w:szCs w:val="28"/>
          <w:lang w:val="kk-KZ"/>
        </w:rPr>
      </w:pPr>
    </w:p>
    <w:p w:rsidR="00C96483" w:rsidRPr="00CB7453" w:rsidRDefault="00C96483" w:rsidP="009C2430">
      <w:pPr>
        <w:spacing w:after="0" w:line="240" w:lineRule="auto"/>
        <w:ind w:firstLine="405"/>
        <w:jc w:val="both"/>
        <w:rPr>
          <w:rFonts w:ascii="Times New Roman" w:hAnsi="Times New Roman" w:cs="Times New Roman"/>
          <w:sz w:val="28"/>
          <w:szCs w:val="28"/>
          <w:lang w:val="kk-KZ"/>
        </w:rPr>
      </w:pPr>
    </w:p>
    <w:p w:rsidR="00C96483" w:rsidRPr="009C2430" w:rsidRDefault="00C96483" w:rsidP="003B43A7">
      <w:pPr>
        <w:spacing w:after="0" w:line="240" w:lineRule="auto"/>
        <w:ind w:firstLine="405"/>
        <w:jc w:val="center"/>
        <w:rPr>
          <w:rFonts w:ascii="Times New Roman" w:hAnsi="Times New Roman" w:cs="Times New Roman"/>
          <w:sz w:val="28"/>
          <w:szCs w:val="28"/>
        </w:rPr>
      </w:pPr>
      <w:r w:rsidRPr="009C2430">
        <w:rPr>
          <w:rFonts w:ascii="Times New Roman" w:hAnsi="Times New Roman" w:cs="Times New Roman"/>
          <w:noProof/>
          <w:sz w:val="28"/>
          <w:szCs w:val="28"/>
          <w:lang w:eastAsia="ru-RU"/>
        </w:rPr>
        <w:drawing>
          <wp:inline distT="0" distB="0" distL="0" distR="0">
            <wp:extent cx="5324475" cy="3600450"/>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71" r="887"/>
                    <a:stretch>
                      <a:fillRect/>
                    </a:stretch>
                  </pic:blipFill>
                  <pic:spPr bwMode="auto">
                    <a:xfrm>
                      <a:off x="0" y="0"/>
                      <a:ext cx="5324475" cy="3600450"/>
                    </a:xfrm>
                    <a:prstGeom prst="rect">
                      <a:avLst/>
                    </a:prstGeom>
                    <a:noFill/>
                    <a:ln>
                      <a:noFill/>
                    </a:ln>
                  </pic:spPr>
                </pic:pic>
              </a:graphicData>
            </a:graphic>
          </wp:inline>
        </w:drawing>
      </w:r>
    </w:p>
    <w:p w:rsidR="00C96483" w:rsidRPr="009C2430" w:rsidRDefault="00C96483" w:rsidP="009C2430">
      <w:pPr>
        <w:spacing w:after="0" w:line="240" w:lineRule="auto"/>
        <w:ind w:firstLine="405"/>
        <w:jc w:val="both"/>
        <w:rPr>
          <w:rFonts w:ascii="Times New Roman" w:hAnsi="Times New Roman" w:cs="Times New Roman"/>
          <w:sz w:val="28"/>
          <w:szCs w:val="28"/>
        </w:rPr>
      </w:pPr>
    </w:p>
    <w:p w:rsidR="00C96483" w:rsidRPr="00C75C3C" w:rsidRDefault="00C75C3C" w:rsidP="00C75C3C">
      <w:pPr>
        <w:spacing w:after="0" w:line="240" w:lineRule="auto"/>
        <w:ind w:firstLine="405"/>
        <w:jc w:val="center"/>
        <w:rPr>
          <w:rFonts w:ascii="Times New Roman" w:hAnsi="Times New Roman" w:cs="Times New Roman"/>
          <w:sz w:val="28"/>
          <w:szCs w:val="28"/>
        </w:rPr>
      </w:pPr>
      <w:r w:rsidRPr="00C75C3C">
        <w:rPr>
          <w:rFonts w:ascii="Times New Roman" w:hAnsi="Times New Roman" w:cs="Times New Roman"/>
          <w:sz w:val="28"/>
          <w:szCs w:val="28"/>
          <w:lang w:val="kk-KZ"/>
        </w:rPr>
        <w:t>Сурет 5. Тауық эмбрионының жұқтырылуы.</w:t>
      </w:r>
      <w:r w:rsidRPr="00C75C3C">
        <w:rPr>
          <w:rFonts w:ascii="Times New Roman" w:hAnsi="Times New Roman" w:cs="Times New Roman"/>
          <w:sz w:val="28"/>
          <w:szCs w:val="28"/>
        </w:rPr>
        <w:t xml:space="preserve"> </w:t>
      </w:r>
    </w:p>
    <w:p w:rsidR="00C96483" w:rsidRPr="009C2430" w:rsidRDefault="00C96483" w:rsidP="009C2430">
      <w:pPr>
        <w:spacing w:after="0" w:line="240" w:lineRule="auto"/>
        <w:ind w:firstLine="405"/>
        <w:jc w:val="both"/>
        <w:rPr>
          <w:rFonts w:ascii="Times New Roman" w:hAnsi="Times New Roman" w:cs="Times New Roman"/>
          <w:sz w:val="28"/>
          <w:szCs w:val="28"/>
        </w:rPr>
      </w:pPr>
    </w:p>
    <w:p w:rsidR="00701870" w:rsidRPr="001C7649" w:rsidRDefault="00C75C3C" w:rsidP="009C2430">
      <w:pPr>
        <w:spacing w:after="0" w:line="240" w:lineRule="auto"/>
        <w:ind w:firstLine="405"/>
        <w:jc w:val="both"/>
        <w:rPr>
          <w:rFonts w:ascii="Times New Roman" w:hAnsi="Times New Roman" w:cs="Times New Roman"/>
          <w:i/>
          <w:sz w:val="28"/>
          <w:szCs w:val="28"/>
        </w:rPr>
      </w:pPr>
      <w:r>
        <w:rPr>
          <w:rFonts w:ascii="Times New Roman" w:hAnsi="Times New Roman" w:cs="Times New Roman"/>
          <w:sz w:val="28"/>
          <w:szCs w:val="28"/>
          <w:lang w:val="kk-KZ"/>
        </w:rPr>
        <w:t>Тауық эмбриондарындағы вирустың көьею белгілері.</w:t>
      </w:r>
    </w:p>
    <w:p w:rsidR="00CC3466" w:rsidRPr="001C7649" w:rsidRDefault="00CC3466" w:rsidP="009C2430">
      <w:pPr>
        <w:spacing w:after="0" w:line="240" w:lineRule="auto"/>
        <w:ind w:firstLine="405"/>
        <w:jc w:val="both"/>
        <w:rPr>
          <w:rFonts w:ascii="Times New Roman" w:hAnsi="Times New Roman" w:cs="Times New Roman"/>
          <w:i/>
          <w:sz w:val="28"/>
          <w:szCs w:val="28"/>
        </w:rPr>
      </w:pPr>
    </w:p>
    <w:p w:rsidR="00D33BB5" w:rsidRPr="00CB7453" w:rsidRDefault="00C75C3C" w:rsidP="009C2430">
      <w:pPr>
        <w:spacing w:after="0" w:line="240" w:lineRule="auto"/>
        <w:ind w:firstLine="405"/>
        <w:jc w:val="both"/>
        <w:rPr>
          <w:rFonts w:ascii="Times New Roman" w:hAnsi="Times New Roman" w:cs="Times New Roman"/>
          <w:i/>
          <w:sz w:val="28"/>
          <w:szCs w:val="28"/>
          <w:lang w:val="kk-KZ"/>
        </w:rPr>
      </w:pPr>
      <w:r w:rsidRPr="00C75C3C">
        <w:rPr>
          <w:rStyle w:val="FontStyle63"/>
          <w:lang w:val="kk-KZ"/>
        </w:rPr>
        <w:t xml:space="preserve">Эмбрионның </w:t>
      </w:r>
      <w:r>
        <w:rPr>
          <w:rStyle w:val="FontStyle63"/>
          <w:lang w:val="kk-KZ"/>
        </w:rPr>
        <w:t xml:space="preserve">вирус жұқтыру көрсеткіші оның өліміне және сол вуристың мінез-құлық мерзіміне қызмет етеді. Вирустың басқа да көбею белгісі </w:t>
      </w:r>
      <w:r w:rsidR="00956972">
        <w:rPr>
          <w:rStyle w:val="FontStyle63"/>
          <w:lang w:val="kk-KZ"/>
        </w:rPr>
        <w:t>–</w:t>
      </w:r>
      <w:r>
        <w:rPr>
          <w:rStyle w:val="FontStyle63"/>
          <w:lang w:val="kk-KZ"/>
        </w:rPr>
        <w:t xml:space="preserve"> </w:t>
      </w:r>
      <w:r w:rsidR="00956972">
        <w:rPr>
          <w:rStyle w:val="FontStyle63"/>
          <w:lang w:val="kk-KZ"/>
        </w:rPr>
        <w:t>патологиялық-анатомиялық зөгерістері , яғни эмбрионның әр түрлі құрылымында пайда болуы.Аталмыш ХАО домбыққын болуы мүмкін немесе қан құйылу және түйінге ие болуы мүмкін. Мұндай жұқтыру тауықэмбрионының , құстардың шешек ауруы, құстардың жұқпалы ларинготрахеиті, Ауески ауруының н</w:t>
      </w:r>
      <w:r w:rsidR="000C4F9B">
        <w:rPr>
          <w:rStyle w:val="FontStyle63"/>
          <w:lang w:val="kk-KZ"/>
        </w:rPr>
        <w:t>емесе т.б ауру вирустарымен жұғуы</w:t>
      </w:r>
      <w:r w:rsidR="00956972">
        <w:rPr>
          <w:rStyle w:val="FontStyle63"/>
          <w:lang w:val="kk-KZ"/>
        </w:rPr>
        <w:t>н бақылайды.</w:t>
      </w:r>
      <w:r w:rsidR="000C4F9B">
        <w:rPr>
          <w:rStyle w:val="FontStyle63"/>
          <w:lang w:val="kk-KZ"/>
        </w:rPr>
        <w:t xml:space="preserve">  Шешек ауруының көлемі мен морфологиялық ерекшелігі әр түрлі вирустардың көбеюінде айтарлықтай білінеді.Ұрықтың дамуы мен өсуі </w:t>
      </w:r>
      <w:r w:rsidR="00483190">
        <w:rPr>
          <w:rStyle w:val="FontStyle63"/>
          <w:lang w:val="kk-KZ"/>
        </w:rPr>
        <w:t>жұқтырылмаған күйінде артта қалуы мүмкін,өйткені олар мойын жағына қайта айналдырылған.Ішкі ағзаларда вирустың көбею белгілеріне ие бола алады. Мысалы: тауық эмбрионының сары-жасыл немесе қою жасы</w:t>
      </w:r>
      <w:r w:rsidR="00845243">
        <w:rPr>
          <w:rStyle w:val="FontStyle63"/>
          <w:lang w:val="kk-KZ"/>
        </w:rPr>
        <w:t>л түс</w:t>
      </w:r>
      <w:r w:rsidR="00483190">
        <w:rPr>
          <w:rStyle w:val="FontStyle63"/>
          <w:lang w:val="kk-KZ"/>
        </w:rPr>
        <w:t xml:space="preserve">і </w:t>
      </w:r>
      <w:r w:rsidR="00845243">
        <w:rPr>
          <w:rStyle w:val="FontStyle63"/>
          <w:lang w:val="kk-KZ"/>
        </w:rPr>
        <w:t xml:space="preserve">балапан </w:t>
      </w:r>
      <w:r w:rsidR="00483190">
        <w:rPr>
          <w:rStyle w:val="FontStyle63"/>
          <w:lang w:val="kk-KZ"/>
        </w:rPr>
        <w:t>бауыры</w:t>
      </w:r>
      <w:r w:rsidR="00845243">
        <w:rPr>
          <w:rStyle w:val="FontStyle63"/>
          <w:lang w:val="kk-KZ"/>
        </w:rPr>
        <w:t>ның гепатит вирусының көбею белгісі.</w:t>
      </w:r>
      <w:r w:rsidR="00483190">
        <w:rPr>
          <w:rStyle w:val="FontStyle63"/>
          <w:lang w:val="kk-KZ"/>
        </w:rPr>
        <w:t xml:space="preserve"> </w:t>
      </w:r>
    </w:p>
    <w:p w:rsidR="00CC3466" w:rsidRPr="00CB7453" w:rsidRDefault="00CC3466" w:rsidP="00CC3466">
      <w:pPr>
        <w:spacing w:after="0" w:line="240" w:lineRule="auto"/>
        <w:ind w:firstLine="405"/>
        <w:jc w:val="both"/>
        <w:rPr>
          <w:rFonts w:ascii="Times New Roman" w:hAnsi="Times New Roman" w:cs="Times New Roman"/>
          <w:b/>
          <w:sz w:val="28"/>
          <w:szCs w:val="28"/>
          <w:lang w:val="kk-KZ"/>
        </w:rPr>
      </w:pPr>
    </w:p>
    <w:p w:rsidR="00AE1124" w:rsidRPr="00B36C71" w:rsidRDefault="00845243" w:rsidP="00CC3466">
      <w:pPr>
        <w:spacing w:after="0" w:line="240" w:lineRule="auto"/>
        <w:ind w:firstLine="405"/>
        <w:jc w:val="both"/>
        <w:rPr>
          <w:rFonts w:ascii="Times New Roman" w:hAnsi="Times New Roman" w:cs="Times New Roman"/>
          <w:i/>
          <w:sz w:val="28"/>
          <w:szCs w:val="28"/>
        </w:rPr>
      </w:pPr>
      <w:r>
        <w:rPr>
          <w:rFonts w:ascii="Times New Roman" w:hAnsi="Times New Roman" w:cs="Times New Roman"/>
          <w:b/>
          <w:sz w:val="28"/>
          <w:szCs w:val="28"/>
          <w:lang w:val="kk-KZ"/>
        </w:rPr>
        <w:t xml:space="preserve">Тауық эмбрионын ашу және вирустық материалдарды алу </w:t>
      </w:r>
    </w:p>
    <w:p w:rsidR="00CC3466" w:rsidRDefault="00CC3466" w:rsidP="009C2430">
      <w:pPr>
        <w:pStyle w:val="Style1"/>
        <w:widowControl/>
        <w:spacing w:before="4" w:line="240" w:lineRule="auto"/>
        <w:ind w:firstLine="446"/>
        <w:rPr>
          <w:rStyle w:val="FontStyle63"/>
        </w:rPr>
      </w:pPr>
    </w:p>
    <w:p w:rsidR="00D33BB5" w:rsidRPr="00F1390F" w:rsidRDefault="00845243" w:rsidP="009C2430">
      <w:pPr>
        <w:pStyle w:val="Style1"/>
        <w:widowControl/>
        <w:spacing w:before="4" w:line="240" w:lineRule="auto"/>
        <w:ind w:firstLine="446"/>
        <w:rPr>
          <w:rStyle w:val="FontStyle63"/>
          <w:i/>
        </w:rPr>
      </w:pPr>
      <w:r w:rsidRPr="00437577">
        <w:rPr>
          <w:rStyle w:val="FontStyle63"/>
          <w:lang w:val="kk-KZ"/>
        </w:rPr>
        <w:lastRenderedPageBreak/>
        <w:t xml:space="preserve">Эмбрион қабығын ашпас бұрын оны йодталған спиртпен өңдейді(кейде оны фламбирлейді).Ашу жұмыстары </w:t>
      </w:r>
      <w:r w:rsidR="00437577" w:rsidRPr="00437577">
        <w:rPr>
          <w:rStyle w:val="FontStyle63"/>
          <w:lang w:val="kk-KZ"/>
        </w:rPr>
        <w:t>бокст</w:t>
      </w:r>
      <w:r w:rsidR="00437577">
        <w:rPr>
          <w:rStyle w:val="FontStyle63"/>
          <w:lang w:val="kk-KZ"/>
        </w:rPr>
        <w:t>ерде,залалсыздандырылған құралда</w:t>
      </w:r>
      <w:r w:rsidR="00437577" w:rsidRPr="00437577">
        <w:rPr>
          <w:rStyle w:val="FontStyle63"/>
          <w:lang w:val="kk-KZ"/>
        </w:rPr>
        <w:t xml:space="preserve">р мен ыдыстарды пайдалана отырып өңдейді.Қабықты өзі жұқтырған ауа қуысының </w:t>
      </w:r>
      <w:r w:rsidR="00437577">
        <w:rPr>
          <w:rStyle w:val="FontStyle63"/>
          <w:lang w:val="kk-KZ"/>
        </w:rPr>
        <w:t>камера үстінде кесе</w:t>
      </w:r>
      <w:r w:rsidR="00437577" w:rsidRPr="00437577">
        <w:rPr>
          <w:rStyle w:val="FontStyle63"/>
          <w:lang w:val="kk-KZ"/>
        </w:rPr>
        <w:t>ді(табиғи немесе жасанды)</w:t>
      </w:r>
      <w:r w:rsidR="00437577">
        <w:rPr>
          <w:rStyle w:val="FontStyle63"/>
          <w:lang w:val="kk-KZ"/>
        </w:rPr>
        <w:t xml:space="preserve">.Бұл ретте жұмыртқаны қабық ішкері құламас үшін кейбір бұрыштарда ұстайды.Ауа камерада жатқан қабықты </w:t>
      </w:r>
      <w:r w:rsidR="00B518E8">
        <w:rPr>
          <w:rStyle w:val="FontStyle63"/>
          <w:lang w:val="kk-KZ"/>
        </w:rPr>
        <w:t>қайшы тиіп немесе кесіп кетпеуі керек,ол үшін кесу ауа камерасынан біраз жоғары болуы керек.</w:t>
      </w:r>
      <w:r w:rsidR="00D33BB5" w:rsidRPr="00F1390F">
        <w:rPr>
          <w:rStyle w:val="FontStyle63"/>
          <w:i/>
        </w:rPr>
        <w:t xml:space="preserve"> </w:t>
      </w:r>
    </w:p>
    <w:p w:rsidR="00464F06" w:rsidRPr="0084391B" w:rsidRDefault="00B518E8" w:rsidP="009C2430">
      <w:pPr>
        <w:pStyle w:val="Style1"/>
        <w:widowControl/>
        <w:spacing w:before="7" w:line="240" w:lineRule="auto"/>
        <w:ind w:firstLine="436"/>
        <w:rPr>
          <w:rStyle w:val="FontStyle63"/>
          <w:i/>
          <w:lang w:val="kk-KZ"/>
        </w:rPr>
      </w:pPr>
      <w:r>
        <w:rPr>
          <w:rStyle w:val="FontStyle63"/>
          <w:lang w:val="kk-KZ"/>
        </w:rPr>
        <w:t>О</w:t>
      </w:r>
      <w:r w:rsidRPr="00B518E8">
        <w:rPr>
          <w:rStyle w:val="FontStyle63"/>
          <w:lang w:val="kk-KZ"/>
        </w:rPr>
        <w:t>ндағы патологиялық-анатомиялық өзгерістерді анықтау мақсатында пинцет арқылы жа</w:t>
      </w:r>
      <w:r w:rsidR="00464F06">
        <w:rPr>
          <w:rStyle w:val="FontStyle63"/>
          <w:lang w:val="kk-KZ"/>
        </w:rPr>
        <w:t>лаңаштанған ХАО ны қарап шығады</w:t>
      </w:r>
      <w:r w:rsidRPr="00B518E8">
        <w:rPr>
          <w:rStyle w:val="FontStyle63"/>
          <w:lang w:val="kk-KZ"/>
        </w:rPr>
        <w:t>.</w:t>
      </w:r>
      <w:r w:rsidR="00464F06" w:rsidRPr="00464F06">
        <w:rPr>
          <w:rStyle w:val="FontStyle63"/>
        </w:rPr>
        <w:t xml:space="preserve"> </w:t>
      </w:r>
      <w:r w:rsidR="00464F06">
        <w:rPr>
          <w:rStyle w:val="FontStyle63"/>
          <w:lang w:val="kk-KZ"/>
        </w:rPr>
        <w:t>ХАО-ның вирустық материалы бар бөлігі әдетте жақсы өзгерістерге ие болады. Барлық ХАО-ны тексеру және қарау үшін жұмыртқаның сары қабы мен ақуызын, ұрықты жояды ал, ХАОҚ қабықтың ішкі бет жақтарымен қабатталады, физиологиялық ерітінділері бар  стерильденген Петри табақшасына алып тасиды немесе көшіреді.</w:t>
      </w:r>
      <w:r w:rsidR="00464F06" w:rsidRPr="00464F06">
        <w:rPr>
          <w:rStyle w:val="FontStyle63"/>
          <w:lang w:val="kk-KZ"/>
        </w:rPr>
        <w:t xml:space="preserve"> </w:t>
      </w:r>
    </w:p>
    <w:p w:rsidR="00464F06" w:rsidRPr="00464F06" w:rsidRDefault="00464F06" w:rsidP="009C2430">
      <w:pPr>
        <w:spacing w:after="0" w:line="240" w:lineRule="auto"/>
        <w:ind w:firstLine="436"/>
        <w:jc w:val="both"/>
        <w:rPr>
          <w:rStyle w:val="FontStyle63"/>
          <w:lang w:val="kk-KZ"/>
        </w:rPr>
      </w:pPr>
      <w:r w:rsidRPr="00464F06">
        <w:rPr>
          <w:rStyle w:val="FontStyle63"/>
          <w:lang w:val="kk-KZ"/>
        </w:rPr>
        <w:t xml:space="preserve">Аллантоисті </w:t>
      </w:r>
      <w:r>
        <w:rPr>
          <w:rStyle w:val="FontStyle63"/>
          <w:lang w:val="kk-KZ"/>
        </w:rPr>
        <w:t>сұйықтықты 10 мл-ге дейінгі көлемінде, қабықты тесіп және ұрық денесінің ұстіндегі ХАО-ны пипеткаларда сорып тастайды. Амниотикалық сұйықтық 1 мл-ге дейін сора алады. Аллатоисті сұйықтықты жою үшін бас аралығына және ұрықтың денесімен мойнына пипеткаларды енгізеді.</w:t>
      </w:r>
    </w:p>
    <w:p w:rsidR="00464F06" w:rsidRDefault="00464F06"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Жұмыртқаның сарысын алу үшін сары уыз вирустық материалын Петри табақшасында алады, оның қабырғасын қайшымен кесіп және физиологиялық ерітіндіде шайқайды. Ұрықтың денесін оның мойының ұстап тұру арқылы алады.</w:t>
      </w:r>
    </w:p>
    <w:p w:rsidR="00464F06" w:rsidRPr="00464F06" w:rsidRDefault="003332F3"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Тауық эмбриондарын ашу кезінде вирустық материалы бар МБП,МПА,МППБ және Сабура ортасында бактериалогиялық бақылау арқылы жүзеге асады.Вирустық материалдар  минус 25</w:t>
      </w:r>
      <w:r w:rsidRPr="003332F3">
        <w:rPr>
          <w:rStyle w:val="FontStyle63"/>
          <w:i/>
          <w:vertAlign w:val="superscript"/>
          <w:lang w:val="kk-KZ"/>
        </w:rPr>
        <w:t xml:space="preserve"> о</w:t>
      </w:r>
      <w:r w:rsidRPr="003332F3">
        <w:rPr>
          <w:rStyle w:val="FontStyle63"/>
          <w:i/>
          <w:lang w:val="kk-KZ"/>
        </w:rPr>
        <w:t>С</w:t>
      </w:r>
      <w:r>
        <w:rPr>
          <w:rFonts w:ascii="Times New Roman" w:hAnsi="Times New Roman" w:cs="Times New Roman"/>
          <w:sz w:val="28"/>
          <w:szCs w:val="28"/>
          <w:lang w:val="kk-KZ"/>
        </w:rPr>
        <w:t xml:space="preserve"> температурада сақталады.</w:t>
      </w:r>
    </w:p>
    <w:p w:rsidR="00D33BB5" w:rsidRDefault="003332F3" w:rsidP="003332F3">
      <w:pPr>
        <w:pStyle w:val="Style15"/>
        <w:widowControl/>
        <w:spacing w:before="155"/>
        <w:jc w:val="both"/>
        <w:rPr>
          <w:rStyle w:val="FontStyle61"/>
          <w:sz w:val="28"/>
          <w:szCs w:val="28"/>
          <w:lang w:val="kk-KZ"/>
        </w:rPr>
      </w:pPr>
      <w:r>
        <w:rPr>
          <w:rStyle w:val="FontStyle61"/>
          <w:sz w:val="28"/>
          <w:szCs w:val="28"/>
          <w:lang w:val="kk-KZ"/>
        </w:rPr>
        <w:t>Бақылау сұрақтары:</w:t>
      </w:r>
    </w:p>
    <w:p w:rsidR="003332F3" w:rsidRDefault="003332F3" w:rsidP="00B64E7D">
      <w:pPr>
        <w:pStyle w:val="Style15"/>
        <w:widowControl/>
        <w:numPr>
          <w:ilvl w:val="0"/>
          <w:numId w:val="14"/>
        </w:numPr>
        <w:spacing w:before="155"/>
        <w:jc w:val="both"/>
        <w:rPr>
          <w:rStyle w:val="FontStyle61"/>
          <w:b w:val="0"/>
          <w:sz w:val="28"/>
          <w:szCs w:val="28"/>
          <w:lang w:val="kk-KZ"/>
        </w:rPr>
      </w:pPr>
      <w:r w:rsidRPr="003332F3">
        <w:rPr>
          <w:rStyle w:val="FontStyle61"/>
          <w:b w:val="0"/>
          <w:sz w:val="28"/>
          <w:szCs w:val="28"/>
          <w:lang w:val="kk-KZ"/>
        </w:rPr>
        <w:t xml:space="preserve">Вирусологияда тауық эмбриондарын не үшін пайдаланады </w:t>
      </w:r>
    </w:p>
    <w:p w:rsidR="003332F3" w:rsidRDefault="003332F3" w:rsidP="00B64E7D">
      <w:pPr>
        <w:pStyle w:val="Style15"/>
        <w:widowControl/>
        <w:numPr>
          <w:ilvl w:val="0"/>
          <w:numId w:val="14"/>
        </w:numPr>
        <w:spacing w:before="155"/>
        <w:jc w:val="both"/>
        <w:rPr>
          <w:rStyle w:val="FontStyle61"/>
          <w:b w:val="0"/>
          <w:sz w:val="28"/>
          <w:szCs w:val="28"/>
          <w:lang w:val="kk-KZ"/>
        </w:rPr>
      </w:pPr>
      <w:r>
        <w:rPr>
          <w:rStyle w:val="FontStyle61"/>
          <w:b w:val="0"/>
          <w:sz w:val="28"/>
          <w:szCs w:val="28"/>
          <w:lang w:val="kk-KZ"/>
        </w:rPr>
        <w:t>Тауық эмбрионының даму құрылысы қандай</w:t>
      </w:r>
    </w:p>
    <w:p w:rsidR="003332F3" w:rsidRDefault="003332F3" w:rsidP="00B64E7D">
      <w:pPr>
        <w:pStyle w:val="Style15"/>
        <w:widowControl/>
        <w:numPr>
          <w:ilvl w:val="0"/>
          <w:numId w:val="14"/>
        </w:numPr>
        <w:spacing w:before="155"/>
        <w:jc w:val="both"/>
        <w:rPr>
          <w:rStyle w:val="FontStyle61"/>
          <w:b w:val="0"/>
          <w:sz w:val="28"/>
          <w:szCs w:val="28"/>
          <w:lang w:val="kk-KZ"/>
        </w:rPr>
      </w:pPr>
      <w:r>
        <w:rPr>
          <w:rStyle w:val="FontStyle61"/>
          <w:b w:val="0"/>
          <w:sz w:val="28"/>
          <w:szCs w:val="28"/>
          <w:lang w:val="kk-KZ"/>
        </w:rPr>
        <w:t>Тауық эмбриондарын вирус жұқтыруында қандай әдістер қолданады</w:t>
      </w:r>
    </w:p>
    <w:p w:rsidR="003332F3" w:rsidRDefault="003332F3" w:rsidP="00B64E7D">
      <w:pPr>
        <w:pStyle w:val="Style15"/>
        <w:widowControl/>
        <w:numPr>
          <w:ilvl w:val="0"/>
          <w:numId w:val="14"/>
        </w:numPr>
        <w:spacing w:before="155"/>
        <w:jc w:val="both"/>
        <w:rPr>
          <w:rStyle w:val="FontStyle61"/>
          <w:b w:val="0"/>
          <w:sz w:val="28"/>
          <w:szCs w:val="28"/>
          <w:lang w:val="kk-KZ"/>
        </w:rPr>
      </w:pPr>
      <w:r>
        <w:rPr>
          <w:rStyle w:val="FontStyle61"/>
          <w:b w:val="0"/>
          <w:sz w:val="28"/>
          <w:szCs w:val="28"/>
          <w:lang w:val="kk-KZ"/>
        </w:rPr>
        <w:t>Тауық эмбриондарындағы индикация әдісі туралы не білесіз</w:t>
      </w:r>
    </w:p>
    <w:p w:rsidR="003332F3" w:rsidRDefault="003332F3" w:rsidP="00B64E7D">
      <w:pPr>
        <w:pStyle w:val="Style15"/>
        <w:widowControl/>
        <w:numPr>
          <w:ilvl w:val="0"/>
          <w:numId w:val="14"/>
        </w:numPr>
        <w:spacing w:before="155"/>
        <w:jc w:val="both"/>
        <w:rPr>
          <w:rStyle w:val="FontStyle61"/>
          <w:b w:val="0"/>
          <w:sz w:val="28"/>
          <w:szCs w:val="28"/>
          <w:lang w:val="kk-KZ"/>
        </w:rPr>
      </w:pPr>
      <w:r>
        <w:rPr>
          <w:rStyle w:val="FontStyle61"/>
          <w:b w:val="0"/>
          <w:sz w:val="28"/>
          <w:szCs w:val="28"/>
          <w:lang w:val="kk-KZ"/>
        </w:rPr>
        <w:t>Вирусы бар материалдардың тауық эмбриондарын алуда қандай тәсілдерін білесіз</w:t>
      </w:r>
    </w:p>
    <w:p w:rsidR="003332F3" w:rsidRDefault="003332F3" w:rsidP="003332F3">
      <w:pPr>
        <w:pStyle w:val="Style15"/>
        <w:widowControl/>
        <w:spacing w:before="155"/>
        <w:ind w:left="720"/>
        <w:jc w:val="both"/>
        <w:rPr>
          <w:rStyle w:val="FontStyle61"/>
          <w:b w:val="0"/>
          <w:sz w:val="28"/>
          <w:szCs w:val="28"/>
          <w:lang w:val="kk-KZ"/>
        </w:rPr>
      </w:pPr>
    </w:p>
    <w:p w:rsidR="003332F3" w:rsidRDefault="003332F3" w:rsidP="003332F3">
      <w:pPr>
        <w:pStyle w:val="Style15"/>
        <w:widowControl/>
        <w:spacing w:before="155"/>
        <w:ind w:left="720"/>
        <w:jc w:val="both"/>
        <w:rPr>
          <w:rStyle w:val="FontStyle61"/>
          <w:b w:val="0"/>
          <w:sz w:val="28"/>
          <w:szCs w:val="28"/>
          <w:lang w:val="kk-KZ"/>
        </w:rPr>
      </w:pPr>
    </w:p>
    <w:p w:rsidR="003332F3" w:rsidRDefault="003332F3" w:rsidP="003332F3">
      <w:pPr>
        <w:pStyle w:val="Style15"/>
        <w:widowControl/>
        <w:spacing w:before="155"/>
        <w:ind w:left="720"/>
        <w:jc w:val="both"/>
        <w:rPr>
          <w:rStyle w:val="FontStyle61"/>
          <w:b w:val="0"/>
          <w:sz w:val="28"/>
          <w:szCs w:val="28"/>
          <w:lang w:val="kk-KZ"/>
        </w:rPr>
      </w:pPr>
    </w:p>
    <w:p w:rsidR="003332F3" w:rsidRDefault="003332F3" w:rsidP="003332F3">
      <w:pPr>
        <w:pStyle w:val="Style15"/>
        <w:widowControl/>
        <w:spacing w:before="155"/>
        <w:ind w:left="720"/>
        <w:jc w:val="both"/>
        <w:rPr>
          <w:rStyle w:val="FontStyle61"/>
          <w:b w:val="0"/>
          <w:sz w:val="28"/>
          <w:szCs w:val="28"/>
          <w:lang w:val="kk-KZ"/>
        </w:rPr>
      </w:pPr>
    </w:p>
    <w:p w:rsidR="00E748A7" w:rsidRPr="00236AFD" w:rsidRDefault="003332F3" w:rsidP="009C2430">
      <w:pPr>
        <w:spacing w:after="0" w:line="240" w:lineRule="auto"/>
        <w:jc w:val="both"/>
        <w:rPr>
          <w:rFonts w:ascii="Times New Roman" w:hAnsi="Times New Roman" w:cs="Times New Roman"/>
          <w:b/>
          <w:sz w:val="28"/>
          <w:szCs w:val="28"/>
          <w:lang w:val="kk-KZ"/>
        </w:rPr>
      </w:pPr>
      <w:r w:rsidRPr="00236AFD">
        <w:rPr>
          <w:rFonts w:ascii="Times New Roman" w:hAnsi="Times New Roman" w:cs="Times New Roman"/>
          <w:b/>
          <w:sz w:val="28"/>
          <w:szCs w:val="28"/>
          <w:lang w:val="kk-KZ"/>
        </w:rPr>
        <w:t>Тақырыбы: Г</w:t>
      </w:r>
      <w:r w:rsidRPr="00236AFD">
        <w:rPr>
          <w:rFonts w:ascii="Times New Roman" w:hAnsi="Times New Roman" w:cs="Times New Roman"/>
          <w:b/>
          <w:color w:val="000000"/>
          <w:spacing w:val="4"/>
          <w:sz w:val="28"/>
          <w:szCs w:val="28"/>
          <w:lang w:val="kk-KZ"/>
        </w:rPr>
        <w:t>емагглютинация реакциясы</w:t>
      </w:r>
    </w:p>
    <w:p w:rsidR="003332F3" w:rsidRDefault="003332F3" w:rsidP="002A41B4">
      <w:pPr>
        <w:shd w:val="clear" w:color="auto" w:fill="FFFFFF"/>
        <w:spacing w:before="182" w:after="0" w:line="240" w:lineRule="auto"/>
        <w:ind w:right="19" w:firstLine="509"/>
        <w:jc w:val="both"/>
        <w:rPr>
          <w:rFonts w:ascii="Times New Roman" w:hAnsi="Times New Roman" w:cs="Times New Roman"/>
          <w:color w:val="000000"/>
          <w:spacing w:val="-16"/>
          <w:sz w:val="28"/>
          <w:szCs w:val="28"/>
          <w:lang w:val="kk-KZ"/>
        </w:rPr>
      </w:pPr>
      <w:r w:rsidRPr="003332F3">
        <w:rPr>
          <w:rFonts w:ascii="Times New Roman" w:hAnsi="Times New Roman" w:cs="Times New Roman"/>
          <w:b/>
          <w:color w:val="000000"/>
          <w:spacing w:val="-16"/>
          <w:sz w:val="28"/>
          <w:szCs w:val="28"/>
          <w:lang w:val="kk-KZ"/>
        </w:rPr>
        <w:lastRenderedPageBreak/>
        <w:t>Сабақтың мақсаты:</w:t>
      </w:r>
      <w:r>
        <w:rPr>
          <w:rFonts w:ascii="Times New Roman" w:hAnsi="Times New Roman" w:cs="Times New Roman"/>
          <w:b/>
          <w:i/>
          <w:color w:val="000000"/>
          <w:spacing w:val="-16"/>
          <w:sz w:val="28"/>
          <w:szCs w:val="28"/>
          <w:lang w:val="kk-KZ"/>
        </w:rPr>
        <w:t xml:space="preserve"> </w:t>
      </w:r>
      <w:r w:rsidRPr="003332F3">
        <w:rPr>
          <w:rFonts w:ascii="Times New Roman" w:hAnsi="Times New Roman" w:cs="Times New Roman"/>
          <w:color w:val="000000"/>
          <w:spacing w:val="-16"/>
          <w:sz w:val="28"/>
          <w:szCs w:val="28"/>
          <w:lang w:val="kk-KZ"/>
        </w:rPr>
        <w:t>Гемоглютинация реакциясының мазмұнын жә</w:t>
      </w:r>
      <w:r>
        <w:rPr>
          <w:rFonts w:ascii="Times New Roman" w:hAnsi="Times New Roman" w:cs="Times New Roman"/>
          <w:color w:val="000000"/>
          <w:spacing w:val="-16"/>
          <w:sz w:val="28"/>
          <w:szCs w:val="28"/>
          <w:lang w:val="kk-KZ"/>
        </w:rPr>
        <w:t>н</w:t>
      </w:r>
      <w:r w:rsidRPr="003332F3">
        <w:rPr>
          <w:rFonts w:ascii="Times New Roman" w:hAnsi="Times New Roman" w:cs="Times New Roman"/>
          <w:color w:val="000000"/>
          <w:spacing w:val="-16"/>
          <w:sz w:val="28"/>
          <w:szCs w:val="28"/>
          <w:lang w:val="kk-KZ"/>
        </w:rPr>
        <w:t>е мәнін зерттеу және РГА техникасына қойылуын меңгеру</w:t>
      </w:r>
      <w:r>
        <w:rPr>
          <w:rFonts w:ascii="Times New Roman" w:hAnsi="Times New Roman" w:cs="Times New Roman"/>
          <w:color w:val="000000"/>
          <w:spacing w:val="-16"/>
          <w:sz w:val="28"/>
          <w:szCs w:val="28"/>
          <w:lang w:val="kk-KZ"/>
        </w:rPr>
        <w:t>.</w:t>
      </w:r>
    </w:p>
    <w:p w:rsidR="003332F3" w:rsidRDefault="003332F3" w:rsidP="002A41B4">
      <w:pPr>
        <w:shd w:val="clear" w:color="auto" w:fill="FFFFFF"/>
        <w:spacing w:before="182" w:after="0" w:line="240" w:lineRule="auto"/>
        <w:ind w:right="19" w:firstLine="509"/>
        <w:jc w:val="both"/>
        <w:rPr>
          <w:rFonts w:ascii="Times New Roman" w:hAnsi="Times New Roman" w:cs="Times New Roman"/>
          <w:color w:val="000000"/>
          <w:spacing w:val="-16"/>
          <w:sz w:val="28"/>
          <w:szCs w:val="28"/>
          <w:lang w:val="kk-KZ"/>
        </w:rPr>
      </w:pPr>
      <w:r>
        <w:rPr>
          <w:rFonts w:ascii="Times New Roman" w:hAnsi="Times New Roman" w:cs="Times New Roman"/>
          <w:color w:val="000000"/>
          <w:spacing w:val="-16"/>
          <w:sz w:val="28"/>
          <w:szCs w:val="28"/>
          <w:lang w:val="kk-KZ"/>
        </w:rPr>
        <w:t>Гемоглютинация реакциясының негізінде эротрицит беткейінің адсорбция вирусы жатады және олардың жабысқақтығымен бірге жүреді.</w:t>
      </w:r>
    </w:p>
    <w:p w:rsidR="003332F3" w:rsidRDefault="003332F3" w:rsidP="002A41B4">
      <w:pPr>
        <w:shd w:val="clear" w:color="auto" w:fill="FFFFFF"/>
        <w:spacing w:before="182" w:after="0" w:line="240" w:lineRule="auto"/>
        <w:ind w:right="19" w:firstLine="509"/>
        <w:jc w:val="both"/>
        <w:rPr>
          <w:rFonts w:ascii="Times New Roman" w:hAnsi="Times New Roman" w:cs="Times New Roman"/>
          <w:color w:val="000000"/>
          <w:spacing w:val="-16"/>
          <w:sz w:val="28"/>
          <w:szCs w:val="28"/>
          <w:lang w:val="kk-KZ"/>
        </w:rPr>
      </w:pPr>
      <w:r>
        <w:rPr>
          <w:rFonts w:ascii="Times New Roman" w:hAnsi="Times New Roman" w:cs="Times New Roman"/>
          <w:color w:val="000000"/>
          <w:spacing w:val="-16"/>
          <w:sz w:val="28"/>
          <w:szCs w:val="28"/>
          <w:lang w:val="kk-KZ"/>
        </w:rPr>
        <w:t>ГАР-сы спецификалық реакция болып табылмайды, спецификалық сарысу гемоглютинациясының тоқтау реакциясында ерекше бекітіледі, ерекше сарысулар эритроциттердің аглютинациясын басқанда көрінеді.</w:t>
      </w:r>
    </w:p>
    <w:p w:rsidR="00D67EF7" w:rsidRDefault="003332F3" w:rsidP="00D67EF7">
      <w:pPr>
        <w:shd w:val="clear" w:color="auto" w:fill="FFFFFF"/>
        <w:spacing w:before="182" w:after="0" w:line="240" w:lineRule="auto"/>
        <w:ind w:right="19" w:firstLine="509"/>
        <w:jc w:val="both"/>
        <w:rPr>
          <w:rFonts w:ascii="Times New Roman" w:hAnsi="Times New Roman" w:cs="Times New Roman"/>
          <w:color w:val="000000"/>
          <w:spacing w:val="-16"/>
          <w:sz w:val="28"/>
          <w:szCs w:val="28"/>
          <w:lang w:val="kk-KZ"/>
        </w:rPr>
      </w:pPr>
      <w:r>
        <w:rPr>
          <w:rFonts w:ascii="Times New Roman" w:hAnsi="Times New Roman" w:cs="Times New Roman"/>
          <w:color w:val="000000"/>
          <w:spacing w:val="-16"/>
          <w:sz w:val="28"/>
          <w:szCs w:val="28"/>
          <w:lang w:val="kk-KZ"/>
        </w:rPr>
        <w:t>Гемоглютинациялаушы қасиеттері көптеген вирустарға ие болады. Бұл қасиет вирустық гемоглютинимен байланысты. Гомоглютинин бұл- күрделі ақуыздар денесі, виронның беткейінде жайғасқан және қарапайым вирустардың копситтерімен байланысты , ал күрделі вирустар липопротедтердің сыртқы қабығымен байланысы. Гемоглютининдер антигендік қасиеттерге ие болады. Эротрициттер және вирустардың физико химиялық процестің нәтижесінде эротрициттердің желімденуі және тұмбаға түсуі арқылы жүзеге асады.</w:t>
      </w:r>
    </w:p>
    <w:p w:rsidR="00D67EF7" w:rsidRDefault="00D67EF7" w:rsidP="00D67EF7">
      <w:pPr>
        <w:shd w:val="clear" w:color="auto" w:fill="FFFFFF"/>
        <w:spacing w:before="182" w:after="0" w:line="240" w:lineRule="auto"/>
        <w:ind w:left="509" w:right="19"/>
        <w:jc w:val="both"/>
        <w:rPr>
          <w:rFonts w:ascii="Times New Roman" w:hAnsi="Times New Roman" w:cs="Times New Roman"/>
          <w:color w:val="000000"/>
          <w:spacing w:val="-16"/>
          <w:sz w:val="28"/>
          <w:szCs w:val="28"/>
          <w:lang w:val="kk-KZ"/>
        </w:rPr>
      </w:pPr>
      <w:r w:rsidRPr="00D67EF7">
        <w:rPr>
          <w:rFonts w:ascii="Times New Roman" w:hAnsi="Times New Roman" w:cs="Times New Roman"/>
          <w:color w:val="000000"/>
          <w:spacing w:val="-16"/>
          <w:sz w:val="28"/>
          <w:szCs w:val="28"/>
          <w:lang w:val="kk-KZ"/>
        </w:rPr>
        <w:t>ГАР-ң реакциясының қойылуы үшін келесідей құрамдас бөліктер талап етіледі:</w:t>
      </w:r>
      <w:r w:rsidRPr="00D67EF7">
        <w:rPr>
          <w:rFonts w:ascii="Times New Roman" w:hAnsi="Times New Roman" w:cs="Times New Roman"/>
          <w:color w:val="000000"/>
          <w:spacing w:val="-16"/>
          <w:sz w:val="28"/>
          <w:szCs w:val="28"/>
          <w:lang w:val="kk-KZ"/>
        </w:rPr>
        <w:br/>
        <w:t xml:space="preserve">  </w:t>
      </w:r>
      <w:r>
        <w:rPr>
          <w:rFonts w:ascii="Times New Roman" w:hAnsi="Times New Roman" w:cs="Times New Roman"/>
          <w:color w:val="000000"/>
          <w:spacing w:val="-16"/>
          <w:sz w:val="28"/>
          <w:szCs w:val="28"/>
          <w:lang w:val="kk-KZ"/>
        </w:rPr>
        <w:t xml:space="preserve"> </w:t>
      </w:r>
    </w:p>
    <w:p w:rsidR="00D67EF7" w:rsidRDefault="00D67EF7" w:rsidP="00B64E7D">
      <w:pPr>
        <w:pStyle w:val="a3"/>
        <w:numPr>
          <w:ilvl w:val="0"/>
          <w:numId w:val="15"/>
        </w:numPr>
        <w:shd w:val="clear" w:color="auto" w:fill="FFFFFF"/>
        <w:spacing w:before="182" w:after="0" w:line="240" w:lineRule="auto"/>
        <w:ind w:right="19"/>
        <w:jc w:val="both"/>
        <w:rPr>
          <w:rFonts w:ascii="Times New Roman" w:hAnsi="Times New Roman" w:cs="Times New Roman"/>
          <w:color w:val="000000"/>
          <w:spacing w:val="-16"/>
          <w:sz w:val="28"/>
          <w:szCs w:val="28"/>
          <w:lang w:val="kk-KZ"/>
        </w:rPr>
      </w:pPr>
      <w:r>
        <w:rPr>
          <w:rFonts w:ascii="Times New Roman" w:hAnsi="Times New Roman" w:cs="Times New Roman"/>
          <w:color w:val="000000"/>
          <w:spacing w:val="-16"/>
          <w:sz w:val="28"/>
          <w:szCs w:val="28"/>
          <w:lang w:val="kk-KZ"/>
        </w:rPr>
        <w:t>Зерттелетін вирусты материал (жұтқыншақ жұғындылары, аллантоистық және амниотикалық сұйықтықтар, тауық эмбриондарының жасуша сұйықтығы және жасуша ортасының жасушалық фракциялары және т.б)</w:t>
      </w:r>
    </w:p>
    <w:p w:rsidR="00D67EF7" w:rsidRDefault="00D67EF7" w:rsidP="00B64E7D">
      <w:pPr>
        <w:pStyle w:val="a3"/>
        <w:numPr>
          <w:ilvl w:val="0"/>
          <w:numId w:val="15"/>
        </w:numPr>
        <w:shd w:val="clear" w:color="auto" w:fill="FFFFFF"/>
        <w:spacing w:before="182" w:after="0" w:line="240" w:lineRule="auto"/>
        <w:ind w:right="19"/>
        <w:jc w:val="both"/>
        <w:rPr>
          <w:rFonts w:ascii="Times New Roman" w:hAnsi="Times New Roman" w:cs="Times New Roman"/>
          <w:color w:val="000000"/>
          <w:spacing w:val="-16"/>
          <w:sz w:val="28"/>
          <w:szCs w:val="28"/>
          <w:lang w:val="kk-KZ"/>
        </w:rPr>
      </w:pPr>
      <w:r>
        <w:rPr>
          <w:rFonts w:ascii="Times New Roman" w:hAnsi="Times New Roman" w:cs="Times New Roman"/>
          <w:color w:val="000000"/>
          <w:spacing w:val="-16"/>
          <w:sz w:val="28"/>
          <w:szCs w:val="28"/>
          <w:lang w:val="kk-KZ"/>
        </w:rPr>
        <w:t>1 % эритроцит сығындысы</w:t>
      </w:r>
    </w:p>
    <w:p w:rsidR="00D67EF7" w:rsidRDefault="00D67EF7" w:rsidP="00B64E7D">
      <w:pPr>
        <w:pStyle w:val="a3"/>
        <w:numPr>
          <w:ilvl w:val="0"/>
          <w:numId w:val="15"/>
        </w:numPr>
        <w:shd w:val="clear" w:color="auto" w:fill="FFFFFF"/>
        <w:spacing w:before="182" w:after="0" w:line="240" w:lineRule="auto"/>
        <w:ind w:right="19"/>
        <w:jc w:val="both"/>
        <w:rPr>
          <w:rFonts w:ascii="Times New Roman" w:hAnsi="Times New Roman" w:cs="Times New Roman"/>
          <w:color w:val="000000"/>
          <w:spacing w:val="-16"/>
          <w:sz w:val="28"/>
          <w:szCs w:val="28"/>
          <w:lang w:val="kk-KZ"/>
        </w:rPr>
      </w:pPr>
      <w:r>
        <w:rPr>
          <w:rFonts w:ascii="Times New Roman" w:hAnsi="Times New Roman" w:cs="Times New Roman"/>
          <w:color w:val="000000"/>
          <w:spacing w:val="-16"/>
          <w:sz w:val="28"/>
          <w:szCs w:val="28"/>
          <w:lang w:val="kk-KZ"/>
        </w:rPr>
        <w:t>0,85 физиологиялық ерітінді.</w:t>
      </w:r>
    </w:p>
    <w:p w:rsidR="00D67EF7" w:rsidRPr="00D67EF7" w:rsidRDefault="00D67EF7" w:rsidP="00D67EF7">
      <w:pPr>
        <w:shd w:val="clear" w:color="auto" w:fill="FFFFFF"/>
        <w:spacing w:before="182" w:after="0" w:line="240" w:lineRule="auto"/>
        <w:ind w:right="19" w:firstLine="708"/>
        <w:jc w:val="both"/>
        <w:rPr>
          <w:rFonts w:ascii="Times New Roman" w:hAnsi="Times New Roman" w:cs="Times New Roman"/>
          <w:color w:val="000000"/>
          <w:spacing w:val="-16"/>
          <w:sz w:val="28"/>
          <w:szCs w:val="28"/>
          <w:lang w:val="kk-KZ"/>
        </w:rPr>
      </w:pPr>
      <w:r>
        <w:rPr>
          <w:rFonts w:ascii="Times New Roman" w:hAnsi="Times New Roman" w:cs="Times New Roman"/>
          <w:color w:val="000000"/>
          <w:spacing w:val="-16"/>
          <w:sz w:val="28"/>
          <w:szCs w:val="28"/>
          <w:lang w:val="kk-KZ"/>
        </w:rPr>
        <w:t xml:space="preserve">ГАР- сы  органикалық мөлдір шының панелінде қойылады. 0,25 мл көлеміндегі вирустың 2 мәрте өсу қатарын дайындайды (20 дан 1:40960 ға дейін). Осы мақсатта 0,25 көлеміндегі физиологиялық ерітіндіні панельдің бір қатарындағы 12 қуысына құйылады (1:10 шамамен ажыратылған) тек қана бірінші қатарға құйады да, физиологиялық ерітіндіге араластырады. Сонан соң бірінші қатардағы 0,25 мл ерітіндіні пипетка арқылы сорып алып оны екінші қатарға ауыстырады, дәл осылай екінші қатардағы 0,25 мл көлемдегі ерітіндіні  үшіншісіне ауыстырып ең соңғы қатарға дейін осылай жалғастырады. 0,25 мл көлемдегі ерітіндіге әр бір қуысқа 1 </w:t>
      </w:r>
      <w:r w:rsidRPr="00D67EF7">
        <w:rPr>
          <w:rFonts w:ascii="Times New Roman" w:hAnsi="Times New Roman" w:cs="Times New Roman"/>
          <w:color w:val="000000"/>
          <w:spacing w:val="6"/>
          <w:sz w:val="28"/>
          <w:szCs w:val="28"/>
          <w:lang w:val="kk-KZ"/>
        </w:rPr>
        <w:t>% эритоцит сығындысын қосып сілкейді</w:t>
      </w:r>
      <w:r>
        <w:rPr>
          <w:rFonts w:ascii="Times New Roman" w:hAnsi="Times New Roman" w:cs="Times New Roman"/>
          <w:color w:val="000000"/>
          <w:spacing w:val="6"/>
          <w:sz w:val="28"/>
          <w:szCs w:val="28"/>
          <w:lang w:val="kk-KZ"/>
        </w:rPr>
        <w:t xml:space="preserve"> және оларды 30-40 минут бөлме температурасында қалдырады. Реакцияны қою барысында міндетті түрде реакция бақылауын талап етеді, физиологиялық ерітіндіге эритроцит сығындысын қосады. ГАр-ның қойылуы үшінші кестеде көрсетілген.</w:t>
      </w:r>
    </w:p>
    <w:p w:rsidR="002005B8" w:rsidRDefault="002005B8" w:rsidP="002005B8">
      <w:pPr>
        <w:widowControl w:val="0"/>
        <w:shd w:val="clear" w:color="auto" w:fill="FFFFFF"/>
        <w:tabs>
          <w:tab w:val="left" w:pos="346"/>
        </w:tabs>
        <w:autoSpaceDE w:val="0"/>
        <w:autoSpaceDN w:val="0"/>
        <w:adjustRightInd w:val="0"/>
        <w:spacing w:after="0" w:line="240" w:lineRule="auto"/>
        <w:jc w:val="both"/>
        <w:rPr>
          <w:rFonts w:ascii="Times New Roman" w:hAnsi="Times New Roman" w:cs="Times New Roman"/>
          <w:i/>
          <w:color w:val="000000"/>
          <w:spacing w:val="-1"/>
          <w:sz w:val="28"/>
          <w:szCs w:val="28"/>
          <w:lang w:val="kk-KZ"/>
        </w:rPr>
      </w:pPr>
      <w:r w:rsidRPr="00D67EF7">
        <w:rPr>
          <w:rFonts w:ascii="Times New Roman" w:hAnsi="Times New Roman" w:cs="Times New Roman"/>
          <w:i/>
          <w:color w:val="000000"/>
          <w:spacing w:val="-1"/>
          <w:sz w:val="28"/>
          <w:szCs w:val="28"/>
          <w:lang w:val="kk-KZ"/>
        </w:rPr>
        <w:tab/>
      </w:r>
    </w:p>
    <w:p w:rsidR="00D67EF7" w:rsidRDefault="00D67EF7" w:rsidP="002005B8">
      <w:pPr>
        <w:widowControl w:val="0"/>
        <w:shd w:val="clear" w:color="auto" w:fill="FFFFFF"/>
        <w:tabs>
          <w:tab w:val="left" w:pos="346"/>
        </w:tabs>
        <w:autoSpaceDE w:val="0"/>
        <w:autoSpaceDN w:val="0"/>
        <w:adjustRightInd w:val="0"/>
        <w:spacing w:after="0" w:line="240" w:lineRule="auto"/>
        <w:jc w:val="both"/>
        <w:rPr>
          <w:rFonts w:ascii="Times New Roman" w:hAnsi="Times New Roman" w:cs="Times New Roman"/>
          <w:i/>
          <w:color w:val="000000"/>
          <w:spacing w:val="-1"/>
          <w:sz w:val="28"/>
          <w:szCs w:val="28"/>
          <w:lang w:val="kk-KZ"/>
        </w:rPr>
      </w:pPr>
    </w:p>
    <w:p w:rsidR="00D67EF7" w:rsidRDefault="00D67EF7" w:rsidP="002005B8">
      <w:pPr>
        <w:widowControl w:val="0"/>
        <w:shd w:val="clear" w:color="auto" w:fill="FFFFFF"/>
        <w:tabs>
          <w:tab w:val="left" w:pos="346"/>
        </w:tabs>
        <w:autoSpaceDE w:val="0"/>
        <w:autoSpaceDN w:val="0"/>
        <w:adjustRightInd w:val="0"/>
        <w:spacing w:after="0" w:line="240" w:lineRule="auto"/>
        <w:jc w:val="both"/>
        <w:rPr>
          <w:rFonts w:ascii="Times New Roman" w:hAnsi="Times New Roman" w:cs="Times New Roman"/>
          <w:i/>
          <w:color w:val="000000"/>
          <w:spacing w:val="-1"/>
          <w:sz w:val="28"/>
          <w:szCs w:val="28"/>
          <w:lang w:val="kk-KZ"/>
        </w:rPr>
      </w:pPr>
    </w:p>
    <w:p w:rsidR="00D67EF7" w:rsidRDefault="00D67EF7" w:rsidP="002005B8">
      <w:pPr>
        <w:widowControl w:val="0"/>
        <w:shd w:val="clear" w:color="auto" w:fill="FFFFFF"/>
        <w:tabs>
          <w:tab w:val="left" w:pos="346"/>
        </w:tabs>
        <w:autoSpaceDE w:val="0"/>
        <w:autoSpaceDN w:val="0"/>
        <w:adjustRightInd w:val="0"/>
        <w:spacing w:after="0" w:line="240" w:lineRule="auto"/>
        <w:jc w:val="both"/>
        <w:rPr>
          <w:rFonts w:ascii="Times New Roman" w:hAnsi="Times New Roman" w:cs="Times New Roman"/>
          <w:i/>
          <w:color w:val="000000"/>
          <w:spacing w:val="-1"/>
          <w:sz w:val="28"/>
          <w:szCs w:val="28"/>
          <w:lang w:val="kk-KZ"/>
        </w:rPr>
      </w:pPr>
    </w:p>
    <w:p w:rsidR="00D67EF7" w:rsidRDefault="00D67EF7" w:rsidP="002005B8">
      <w:pPr>
        <w:widowControl w:val="0"/>
        <w:shd w:val="clear" w:color="auto" w:fill="FFFFFF"/>
        <w:tabs>
          <w:tab w:val="left" w:pos="346"/>
        </w:tabs>
        <w:autoSpaceDE w:val="0"/>
        <w:autoSpaceDN w:val="0"/>
        <w:adjustRightInd w:val="0"/>
        <w:spacing w:after="0" w:line="240" w:lineRule="auto"/>
        <w:jc w:val="both"/>
        <w:rPr>
          <w:rFonts w:ascii="Times New Roman" w:hAnsi="Times New Roman" w:cs="Times New Roman"/>
          <w:i/>
          <w:color w:val="000000"/>
          <w:spacing w:val="-1"/>
          <w:sz w:val="28"/>
          <w:szCs w:val="28"/>
          <w:lang w:val="kk-KZ"/>
        </w:rPr>
      </w:pPr>
    </w:p>
    <w:p w:rsidR="002005B8" w:rsidRPr="00D67EF7" w:rsidRDefault="00D67EF7" w:rsidP="002005B8">
      <w:pPr>
        <w:widowControl w:val="0"/>
        <w:shd w:val="clear" w:color="auto" w:fill="FFFFFF"/>
        <w:tabs>
          <w:tab w:val="left" w:pos="346"/>
        </w:tabs>
        <w:autoSpaceDE w:val="0"/>
        <w:autoSpaceDN w:val="0"/>
        <w:adjustRightInd w:val="0"/>
        <w:spacing w:after="0" w:line="240" w:lineRule="auto"/>
        <w:jc w:val="both"/>
        <w:rPr>
          <w:rFonts w:ascii="Times New Roman" w:hAnsi="Times New Roman" w:cs="Times New Roman"/>
          <w:color w:val="000000"/>
          <w:spacing w:val="-1"/>
          <w:sz w:val="28"/>
          <w:szCs w:val="28"/>
          <w:lang w:val="kk-KZ"/>
        </w:rPr>
      </w:pPr>
      <w:r>
        <w:rPr>
          <w:rFonts w:ascii="Times New Roman" w:hAnsi="Times New Roman" w:cs="Times New Roman"/>
          <w:color w:val="000000"/>
          <w:spacing w:val="-1"/>
          <w:sz w:val="28"/>
          <w:szCs w:val="28"/>
          <w:lang w:val="kk-KZ"/>
        </w:rPr>
        <w:t>Кесте – 3 ГАрның қойылу кестесі.</w:t>
      </w:r>
    </w:p>
    <w:p w:rsidR="002005B8" w:rsidRPr="0084391B" w:rsidRDefault="002005B8" w:rsidP="002005B8">
      <w:pPr>
        <w:widowControl w:val="0"/>
        <w:shd w:val="clear" w:color="auto" w:fill="FFFFFF"/>
        <w:tabs>
          <w:tab w:val="left" w:pos="346"/>
        </w:tabs>
        <w:autoSpaceDE w:val="0"/>
        <w:autoSpaceDN w:val="0"/>
        <w:adjustRightInd w:val="0"/>
        <w:spacing w:after="0" w:line="240" w:lineRule="auto"/>
        <w:jc w:val="both"/>
        <w:rPr>
          <w:rFonts w:ascii="Times New Roman" w:hAnsi="Times New Roman" w:cs="Times New Roman"/>
          <w:color w:val="000000"/>
          <w:spacing w:val="-1"/>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2"/>
        <w:gridCol w:w="770"/>
        <w:gridCol w:w="771"/>
        <w:gridCol w:w="771"/>
        <w:gridCol w:w="884"/>
        <w:gridCol w:w="884"/>
        <w:gridCol w:w="884"/>
        <w:gridCol w:w="996"/>
        <w:gridCol w:w="996"/>
        <w:gridCol w:w="996"/>
      </w:tblGrid>
      <w:tr w:rsidR="00B97AAF" w:rsidRPr="009C2430" w:rsidTr="00B97AAF">
        <w:tc>
          <w:tcPr>
            <w:tcW w:w="1694" w:type="dxa"/>
            <w:vMerge w:val="restart"/>
            <w:shd w:val="clear" w:color="auto" w:fill="auto"/>
          </w:tcPr>
          <w:p w:rsidR="00B97AAF" w:rsidRPr="0049569A" w:rsidRDefault="0049569A" w:rsidP="0049569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Реакцияның құрамдас бөліктері</w:t>
            </w:r>
          </w:p>
        </w:tc>
        <w:tc>
          <w:tcPr>
            <w:tcW w:w="9032" w:type="dxa"/>
            <w:gridSpan w:val="9"/>
            <w:shd w:val="clear" w:color="auto" w:fill="auto"/>
          </w:tcPr>
          <w:p w:rsidR="00B97AAF" w:rsidRPr="0049569A" w:rsidRDefault="0049569A"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Қуыстар саны</w:t>
            </w:r>
          </w:p>
        </w:tc>
      </w:tr>
      <w:tr w:rsidR="00B97AAF" w:rsidRPr="009C2430" w:rsidTr="00B97AAF">
        <w:tc>
          <w:tcPr>
            <w:tcW w:w="1694" w:type="dxa"/>
            <w:vMerge/>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p>
        </w:tc>
        <w:tc>
          <w:tcPr>
            <w:tcW w:w="1002"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2</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3</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4</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6</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7</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8</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9</w:t>
            </w:r>
          </w:p>
        </w:tc>
      </w:tr>
      <w:tr w:rsidR="00B97AAF" w:rsidRPr="009C2430" w:rsidTr="00B97AAF">
        <w:tc>
          <w:tcPr>
            <w:tcW w:w="1694" w:type="dxa"/>
            <w:vMerge/>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p>
        </w:tc>
        <w:tc>
          <w:tcPr>
            <w:tcW w:w="1002"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1:20</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1:40</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1:80</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1:160</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1:320</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1:640</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1:1280</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1:5120</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1:5120</w:t>
            </w:r>
          </w:p>
        </w:tc>
      </w:tr>
      <w:tr w:rsidR="00B97AAF" w:rsidRPr="009C2430" w:rsidTr="00B97AAF">
        <w:tc>
          <w:tcPr>
            <w:tcW w:w="1694" w:type="dxa"/>
            <w:shd w:val="clear" w:color="auto" w:fill="auto"/>
          </w:tcPr>
          <w:p w:rsidR="00B97AAF" w:rsidRPr="0049569A" w:rsidRDefault="00B97AAF" w:rsidP="009C2430">
            <w:pPr>
              <w:spacing w:after="0" w:line="240" w:lineRule="auto"/>
              <w:jc w:val="both"/>
              <w:rPr>
                <w:rFonts w:ascii="Times New Roman" w:hAnsi="Times New Roman" w:cs="Times New Roman"/>
                <w:sz w:val="28"/>
                <w:szCs w:val="28"/>
                <w:lang w:val="kk-KZ"/>
              </w:rPr>
            </w:pPr>
            <w:r w:rsidRPr="009C2430">
              <w:rPr>
                <w:rFonts w:ascii="Times New Roman" w:hAnsi="Times New Roman" w:cs="Times New Roman"/>
                <w:sz w:val="28"/>
                <w:szCs w:val="28"/>
              </w:rPr>
              <w:t xml:space="preserve">Физ. </w:t>
            </w:r>
            <w:r w:rsidR="0049569A">
              <w:rPr>
                <w:rFonts w:ascii="Times New Roman" w:hAnsi="Times New Roman" w:cs="Times New Roman"/>
                <w:sz w:val="28"/>
                <w:szCs w:val="28"/>
                <w:lang w:val="kk-KZ"/>
              </w:rPr>
              <w:t>ерітінді</w:t>
            </w:r>
          </w:p>
        </w:tc>
        <w:tc>
          <w:tcPr>
            <w:tcW w:w="1002"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r>
      <w:tr w:rsidR="00B97AAF" w:rsidRPr="009C2430" w:rsidTr="00B97AAF">
        <w:tc>
          <w:tcPr>
            <w:tcW w:w="1694" w:type="dxa"/>
            <w:shd w:val="clear" w:color="auto" w:fill="auto"/>
          </w:tcPr>
          <w:p w:rsidR="00B97AAF" w:rsidRPr="009C2430" w:rsidRDefault="0049569A" w:rsidP="009C243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Вирус</w:t>
            </w:r>
            <w:r>
              <w:rPr>
                <w:rFonts w:ascii="Times New Roman" w:hAnsi="Times New Roman" w:cs="Times New Roman"/>
                <w:sz w:val="28"/>
                <w:szCs w:val="28"/>
                <w:lang w:val="kk-KZ"/>
              </w:rPr>
              <w:t>ты материал</w:t>
            </w:r>
            <w:r w:rsidR="00B97AAF" w:rsidRPr="009C2430">
              <w:rPr>
                <w:rFonts w:ascii="Times New Roman" w:hAnsi="Times New Roman" w:cs="Times New Roman"/>
                <w:sz w:val="28"/>
                <w:szCs w:val="28"/>
              </w:rPr>
              <w:t xml:space="preserve"> (1:10)</w:t>
            </w:r>
          </w:p>
        </w:tc>
        <w:tc>
          <w:tcPr>
            <w:tcW w:w="1002"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w:t>
            </w:r>
          </w:p>
        </w:tc>
      </w:tr>
      <w:tr w:rsidR="00B97AAF" w:rsidRPr="009C2430" w:rsidTr="00B97AAF">
        <w:tc>
          <w:tcPr>
            <w:tcW w:w="1694" w:type="dxa"/>
            <w:shd w:val="clear" w:color="auto" w:fill="auto"/>
          </w:tcPr>
          <w:p w:rsidR="00B97AAF" w:rsidRPr="009C2430" w:rsidRDefault="0049569A" w:rsidP="009C243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Эритроци</w:t>
            </w:r>
            <w:r>
              <w:rPr>
                <w:rFonts w:ascii="Times New Roman" w:hAnsi="Times New Roman" w:cs="Times New Roman"/>
                <w:sz w:val="28"/>
                <w:szCs w:val="28"/>
                <w:lang w:val="kk-KZ"/>
              </w:rPr>
              <w:t>ттер</w:t>
            </w:r>
            <w:r w:rsidR="00B97AAF" w:rsidRPr="009C2430">
              <w:rPr>
                <w:rFonts w:ascii="Times New Roman" w:hAnsi="Times New Roman" w:cs="Times New Roman"/>
                <w:sz w:val="28"/>
                <w:szCs w:val="28"/>
              </w:rPr>
              <w:t xml:space="preserve"> (1% взвесь)</w:t>
            </w:r>
          </w:p>
        </w:tc>
        <w:tc>
          <w:tcPr>
            <w:tcW w:w="1002"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3"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c>
          <w:tcPr>
            <w:tcW w:w="1004" w:type="dxa"/>
            <w:shd w:val="clear" w:color="auto" w:fill="auto"/>
          </w:tcPr>
          <w:p w:rsidR="00B97AAF" w:rsidRPr="009C2430" w:rsidRDefault="00B97AAF" w:rsidP="009C2430">
            <w:pPr>
              <w:spacing w:after="0" w:line="240" w:lineRule="auto"/>
              <w:jc w:val="both"/>
              <w:rPr>
                <w:rFonts w:ascii="Times New Roman" w:hAnsi="Times New Roman" w:cs="Times New Roman"/>
                <w:sz w:val="28"/>
                <w:szCs w:val="28"/>
              </w:rPr>
            </w:pPr>
            <w:r w:rsidRPr="009C2430">
              <w:rPr>
                <w:rFonts w:ascii="Times New Roman" w:hAnsi="Times New Roman" w:cs="Times New Roman"/>
                <w:sz w:val="28"/>
                <w:szCs w:val="28"/>
              </w:rPr>
              <w:t>0,25</w:t>
            </w:r>
          </w:p>
        </w:tc>
      </w:tr>
    </w:tbl>
    <w:p w:rsidR="00B97AAF" w:rsidRDefault="00B97AAF" w:rsidP="009C2430">
      <w:pPr>
        <w:shd w:val="clear" w:color="auto" w:fill="FFFFFF"/>
        <w:spacing w:after="0" w:line="240" w:lineRule="auto"/>
        <w:jc w:val="both"/>
        <w:rPr>
          <w:rFonts w:ascii="Times New Roman" w:hAnsi="Times New Roman" w:cs="Times New Roman"/>
          <w:sz w:val="28"/>
          <w:szCs w:val="28"/>
        </w:rPr>
      </w:pPr>
    </w:p>
    <w:p w:rsidR="002005B8" w:rsidRDefault="002005B8" w:rsidP="009C2430">
      <w:pPr>
        <w:shd w:val="clear" w:color="auto" w:fill="FFFFFF"/>
        <w:spacing w:after="0" w:line="240" w:lineRule="auto"/>
        <w:jc w:val="both"/>
        <w:rPr>
          <w:rFonts w:ascii="Times New Roman" w:hAnsi="Times New Roman" w:cs="Times New Roman"/>
          <w:sz w:val="28"/>
          <w:szCs w:val="28"/>
          <w:lang w:val="kk-KZ"/>
        </w:rPr>
      </w:pPr>
    </w:p>
    <w:p w:rsidR="002D63B0" w:rsidRPr="002D63B0" w:rsidRDefault="002D63B0" w:rsidP="009C2430">
      <w:pPr>
        <w:shd w:val="clear" w:color="auto" w:fill="FFFFFF"/>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Оң ГАР-сы эритроцит түбіндегі қолшатыр тәрізді тұнба тұзілуімен көрсетіледі және қосу (плюс) арқылы бағаланады.</w:t>
      </w:r>
    </w:p>
    <w:p w:rsidR="002D63B0" w:rsidRDefault="00B97AAF" w:rsidP="009C2430">
      <w:pPr>
        <w:shd w:val="clear" w:color="auto" w:fill="FFFFFF"/>
        <w:spacing w:after="0" w:line="240" w:lineRule="auto"/>
        <w:ind w:left="10" w:right="10" w:firstLine="317"/>
        <w:jc w:val="both"/>
        <w:rPr>
          <w:rFonts w:ascii="Times New Roman" w:hAnsi="Times New Roman" w:cs="Times New Roman"/>
          <w:i/>
          <w:color w:val="000000"/>
          <w:spacing w:val="3"/>
          <w:sz w:val="28"/>
          <w:szCs w:val="28"/>
          <w:lang w:val="kk-KZ"/>
        </w:rPr>
      </w:pPr>
      <w:r w:rsidRPr="002D63B0">
        <w:rPr>
          <w:rFonts w:ascii="Times New Roman" w:hAnsi="Times New Roman" w:cs="Times New Roman"/>
          <w:i/>
          <w:color w:val="000000"/>
          <w:spacing w:val="3"/>
          <w:sz w:val="28"/>
          <w:szCs w:val="28"/>
          <w:lang w:val="kk-KZ"/>
        </w:rPr>
        <w:t xml:space="preserve">++++ - </w:t>
      </w:r>
      <w:r w:rsidR="002D63B0" w:rsidRPr="002D63B0">
        <w:rPr>
          <w:rFonts w:ascii="Times New Roman" w:hAnsi="Times New Roman" w:cs="Times New Roman"/>
          <w:color w:val="000000"/>
          <w:spacing w:val="3"/>
          <w:sz w:val="28"/>
          <w:szCs w:val="28"/>
          <w:lang w:val="kk-KZ"/>
        </w:rPr>
        <w:t>қолжатыр тәрізді  желімденген эритоциттердің тұнбаға түсуі, мөлдір және сұйық түрінде отырғызу керек;</w:t>
      </w:r>
    </w:p>
    <w:p w:rsidR="00B97AAF" w:rsidRPr="002D63B0" w:rsidRDefault="00B97AAF" w:rsidP="009C2430">
      <w:pPr>
        <w:shd w:val="clear" w:color="auto" w:fill="FFFFFF"/>
        <w:spacing w:after="0" w:line="240" w:lineRule="auto"/>
        <w:ind w:left="336"/>
        <w:jc w:val="both"/>
        <w:rPr>
          <w:rFonts w:ascii="Times New Roman" w:hAnsi="Times New Roman" w:cs="Times New Roman"/>
          <w:i/>
          <w:sz w:val="28"/>
          <w:szCs w:val="28"/>
          <w:lang w:val="kk-KZ"/>
        </w:rPr>
      </w:pPr>
      <w:r w:rsidRPr="002D63B0">
        <w:rPr>
          <w:rFonts w:ascii="Times New Roman" w:hAnsi="Times New Roman" w:cs="Times New Roman"/>
          <w:i/>
          <w:color w:val="000000"/>
          <w:spacing w:val="-1"/>
          <w:sz w:val="28"/>
          <w:szCs w:val="28"/>
          <w:lang w:val="kk-KZ"/>
        </w:rPr>
        <w:t>+++ -</w:t>
      </w:r>
      <w:r w:rsidR="002D63B0">
        <w:rPr>
          <w:rFonts w:ascii="Times New Roman" w:hAnsi="Times New Roman" w:cs="Times New Roman"/>
          <w:color w:val="000000"/>
          <w:spacing w:val="-1"/>
          <w:sz w:val="28"/>
          <w:szCs w:val="28"/>
          <w:lang w:val="kk-KZ"/>
        </w:rPr>
        <w:t>қолшатыр тәрізді тұнбаның кем болуы және онда саңылаулары белгіленеді</w:t>
      </w:r>
      <w:r w:rsidRPr="002D63B0">
        <w:rPr>
          <w:rFonts w:ascii="Times New Roman" w:hAnsi="Times New Roman" w:cs="Times New Roman"/>
          <w:i/>
          <w:color w:val="000000"/>
          <w:spacing w:val="-1"/>
          <w:sz w:val="28"/>
          <w:szCs w:val="28"/>
          <w:lang w:val="kk-KZ"/>
        </w:rPr>
        <w:t>;</w:t>
      </w:r>
    </w:p>
    <w:p w:rsidR="008A4AE1" w:rsidRPr="008A4AE1" w:rsidRDefault="00B97AAF" w:rsidP="009C2430">
      <w:pPr>
        <w:shd w:val="clear" w:color="auto" w:fill="FFFFFF"/>
        <w:spacing w:after="0" w:line="240" w:lineRule="auto"/>
        <w:ind w:left="10" w:firstLine="326"/>
        <w:jc w:val="both"/>
        <w:rPr>
          <w:rFonts w:ascii="Times New Roman" w:hAnsi="Times New Roman" w:cs="Times New Roman"/>
          <w:color w:val="000000"/>
          <w:spacing w:val="-1"/>
          <w:sz w:val="28"/>
          <w:szCs w:val="28"/>
          <w:lang w:val="kk-KZ"/>
        </w:rPr>
      </w:pPr>
      <w:r w:rsidRPr="008A4AE1">
        <w:rPr>
          <w:rFonts w:ascii="Times New Roman" w:hAnsi="Times New Roman" w:cs="Times New Roman"/>
          <w:color w:val="000000"/>
          <w:spacing w:val="-1"/>
          <w:sz w:val="28"/>
          <w:szCs w:val="28"/>
          <w:lang w:val="kk-KZ"/>
        </w:rPr>
        <w:t xml:space="preserve">++ - </w:t>
      </w:r>
      <w:r w:rsidR="008A4AE1">
        <w:rPr>
          <w:rFonts w:ascii="Times New Roman" w:hAnsi="Times New Roman" w:cs="Times New Roman"/>
          <w:color w:val="000000"/>
          <w:spacing w:val="-1"/>
          <w:sz w:val="28"/>
          <w:szCs w:val="28"/>
          <w:lang w:val="kk-KZ"/>
        </w:rPr>
        <w:t>түйіршік тәрізді тұнба, тұтас емес басқа сұйықпен сәл ғана басқа түске айналады.</w:t>
      </w:r>
    </w:p>
    <w:p w:rsidR="00B97AAF" w:rsidRPr="0084391B" w:rsidRDefault="00B97AAF" w:rsidP="009C2430">
      <w:pPr>
        <w:shd w:val="clear" w:color="auto" w:fill="FFFFFF"/>
        <w:spacing w:after="0" w:line="240" w:lineRule="auto"/>
        <w:ind w:left="336"/>
        <w:jc w:val="both"/>
        <w:rPr>
          <w:rFonts w:ascii="Times New Roman" w:hAnsi="Times New Roman" w:cs="Times New Roman"/>
          <w:i/>
          <w:sz w:val="28"/>
          <w:szCs w:val="28"/>
          <w:lang w:val="kk-KZ"/>
        </w:rPr>
      </w:pPr>
      <w:r w:rsidRPr="0084391B">
        <w:rPr>
          <w:rFonts w:ascii="Times New Roman" w:hAnsi="Times New Roman" w:cs="Times New Roman"/>
          <w:color w:val="000000"/>
          <w:spacing w:val="-1"/>
          <w:sz w:val="28"/>
          <w:szCs w:val="28"/>
          <w:lang w:val="kk-KZ"/>
        </w:rPr>
        <w:t xml:space="preserve">+ - </w:t>
      </w:r>
      <w:r w:rsidR="008A4AE1">
        <w:rPr>
          <w:rFonts w:ascii="Times New Roman" w:hAnsi="Times New Roman" w:cs="Times New Roman"/>
          <w:color w:val="000000"/>
          <w:spacing w:val="-1"/>
          <w:sz w:val="28"/>
          <w:szCs w:val="28"/>
          <w:lang w:val="kk-KZ"/>
        </w:rPr>
        <w:t xml:space="preserve">тұйме тәрізді шеттері көмескілеу тұнба </w:t>
      </w:r>
    </w:p>
    <w:p w:rsidR="00B97AAF" w:rsidRPr="008A4AE1" w:rsidRDefault="002005B8" w:rsidP="009C2430">
      <w:pPr>
        <w:shd w:val="clear" w:color="auto" w:fill="FFFFFF"/>
        <w:spacing w:after="0" w:line="240" w:lineRule="auto"/>
        <w:ind w:left="346"/>
        <w:jc w:val="both"/>
        <w:rPr>
          <w:rFonts w:ascii="Times New Roman" w:hAnsi="Times New Roman" w:cs="Times New Roman"/>
          <w:sz w:val="28"/>
          <w:szCs w:val="28"/>
          <w:lang w:val="kk-KZ"/>
        </w:rPr>
      </w:pPr>
      <w:r w:rsidRPr="0084391B">
        <w:rPr>
          <w:rFonts w:ascii="Times New Roman" w:hAnsi="Times New Roman" w:cs="Times New Roman"/>
          <w:i/>
          <w:color w:val="000000"/>
          <w:sz w:val="28"/>
          <w:szCs w:val="28"/>
          <w:lang w:val="kk-KZ"/>
        </w:rPr>
        <w:t>‒</w:t>
      </w:r>
      <w:r w:rsidR="00B97AAF" w:rsidRPr="0084391B">
        <w:rPr>
          <w:rFonts w:ascii="Times New Roman" w:hAnsi="Times New Roman" w:cs="Times New Roman"/>
          <w:i/>
          <w:color w:val="000000"/>
          <w:sz w:val="28"/>
          <w:szCs w:val="28"/>
          <w:lang w:val="kk-KZ"/>
        </w:rPr>
        <w:t xml:space="preserve"> - </w:t>
      </w:r>
      <w:r w:rsidR="008A4AE1">
        <w:rPr>
          <w:rFonts w:ascii="Times New Roman" w:hAnsi="Times New Roman" w:cs="Times New Roman"/>
          <w:color w:val="000000"/>
          <w:sz w:val="28"/>
          <w:szCs w:val="28"/>
          <w:lang w:val="kk-KZ"/>
        </w:rPr>
        <w:t>түйме тәрізді шеттері айқын сызылған тұнба</w:t>
      </w:r>
    </w:p>
    <w:p w:rsidR="008A4AE1" w:rsidRPr="008A4AE1" w:rsidRDefault="008A4AE1" w:rsidP="009C2430">
      <w:pPr>
        <w:shd w:val="clear" w:color="auto" w:fill="FFFFFF"/>
        <w:spacing w:after="0" w:line="240" w:lineRule="auto"/>
        <w:ind w:firstLine="374"/>
        <w:jc w:val="both"/>
        <w:rPr>
          <w:rFonts w:ascii="Times New Roman" w:hAnsi="Times New Roman" w:cs="Times New Roman"/>
          <w:color w:val="000000"/>
          <w:spacing w:val="1"/>
          <w:sz w:val="28"/>
          <w:szCs w:val="28"/>
          <w:lang w:val="kk-KZ"/>
        </w:rPr>
      </w:pPr>
      <w:r>
        <w:rPr>
          <w:rFonts w:ascii="Times New Roman" w:hAnsi="Times New Roman" w:cs="Times New Roman"/>
          <w:color w:val="000000"/>
          <w:spacing w:val="1"/>
          <w:sz w:val="28"/>
          <w:szCs w:val="28"/>
          <w:lang w:val="kk-KZ"/>
        </w:rPr>
        <w:t>Титрленген гемоглютинация вирусы оның ең кіші көлемі, эритроциттер аглютинациясының екі айқасуға қарағанда ,аз ғана көлемі бақыланған. Бұл көлем бір гемоглюцитанация бірлігіне сәйкес келеді.</w:t>
      </w:r>
    </w:p>
    <w:p w:rsidR="008A4AE1" w:rsidRDefault="008A4AE1" w:rsidP="008A4AE1">
      <w:pPr>
        <w:shd w:val="clear" w:color="auto" w:fill="FFFFFF"/>
        <w:spacing w:after="0" w:line="240" w:lineRule="auto"/>
        <w:ind w:firstLine="346"/>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Гемоглютинацияланған белсенділік түріне, титрленуіне, вирусты отырғызуына, эротоциттердің түрлік бағыштылығына жасына температураға, РН ортасына т.б байланысты.</w:t>
      </w:r>
    </w:p>
    <w:p w:rsidR="008A4AE1" w:rsidRDefault="008A4AE1" w:rsidP="008A4AE1">
      <w:pPr>
        <w:shd w:val="clear" w:color="auto" w:fill="FFFFFF"/>
        <w:spacing w:after="0" w:line="240" w:lineRule="auto"/>
        <w:ind w:firstLine="346"/>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ГАР-сы вирустың түрін анықтамайды, олардың бар болуын оның титрленуін анықтайды.</w:t>
      </w:r>
    </w:p>
    <w:p w:rsidR="008A4AE1" w:rsidRPr="008A4AE1" w:rsidRDefault="008A4AE1" w:rsidP="008A4AE1">
      <w:pPr>
        <w:shd w:val="clear" w:color="auto" w:fill="FFFFFF"/>
        <w:spacing w:after="0" w:line="240" w:lineRule="auto"/>
        <w:ind w:firstLine="346"/>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ГАР-сынан кейін вирусты эритроциттерден центрифуга жолымен және оның таза суспензиясын алу арқылы ажыратуға болады.</w:t>
      </w:r>
    </w:p>
    <w:p w:rsidR="00BB64D5" w:rsidRDefault="008A4AE1" w:rsidP="00BB64D5">
      <w:pPr>
        <w:shd w:val="clear" w:color="auto" w:fill="FFFFFF"/>
        <w:spacing w:before="182" w:after="0" w:line="240" w:lineRule="auto"/>
        <w:jc w:val="both"/>
        <w:rPr>
          <w:rFonts w:ascii="Times New Roman" w:hAnsi="Times New Roman" w:cs="Times New Roman"/>
          <w:color w:val="000000"/>
          <w:spacing w:val="6"/>
          <w:sz w:val="28"/>
          <w:szCs w:val="28"/>
          <w:lang w:val="kk-KZ"/>
        </w:rPr>
      </w:pPr>
      <w:r>
        <w:rPr>
          <w:rFonts w:ascii="Times New Roman" w:hAnsi="Times New Roman" w:cs="Times New Roman"/>
          <w:color w:val="000000"/>
          <w:spacing w:val="6"/>
          <w:sz w:val="28"/>
          <w:szCs w:val="28"/>
          <w:lang w:val="kk-KZ"/>
        </w:rPr>
        <w:t>Бақылау сұрақтары:</w:t>
      </w:r>
    </w:p>
    <w:p w:rsidR="008A4AE1" w:rsidRDefault="008A4AE1" w:rsidP="00B64E7D">
      <w:pPr>
        <w:pStyle w:val="a3"/>
        <w:numPr>
          <w:ilvl w:val="0"/>
          <w:numId w:val="16"/>
        </w:numPr>
        <w:shd w:val="clear" w:color="auto" w:fill="FFFFFF"/>
        <w:spacing w:before="182" w:after="0" w:line="240" w:lineRule="auto"/>
        <w:jc w:val="both"/>
        <w:rPr>
          <w:rFonts w:ascii="Times New Roman" w:hAnsi="Times New Roman" w:cs="Times New Roman"/>
          <w:color w:val="000000"/>
          <w:spacing w:val="6"/>
          <w:sz w:val="28"/>
          <w:szCs w:val="28"/>
          <w:lang w:val="kk-KZ"/>
        </w:rPr>
      </w:pPr>
      <w:r>
        <w:rPr>
          <w:rFonts w:ascii="Times New Roman" w:hAnsi="Times New Roman" w:cs="Times New Roman"/>
          <w:color w:val="000000"/>
          <w:spacing w:val="6"/>
          <w:sz w:val="28"/>
          <w:szCs w:val="28"/>
          <w:lang w:val="kk-KZ"/>
        </w:rPr>
        <w:t>Вирустық гемоглютининдер</w:t>
      </w:r>
    </w:p>
    <w:p w:rsidR="008A4AE1" w:rsidRDefault="008A4AE1" w:rsidP="00B64E7D">
      <w:pPr>
        <w:pStyle w:val="a3"/>
        <w:numPr>
          <w:ilvl w:val="0"/>
          <w:numId w:val="16"/>
        </w:numPr>
        <w:shd w:val="clear" w:color="auto" w:fill="FFFFFF"/>
        <w:spacing w:before="182" w:after="0" w:line="240" w:lineRule="auto"/>
        <w:jc w:val="both"/>
        <w:rPr>
          <w:rFonts w:ascii="Times New Roman" w:hAnsi="Times New Roman" w:cs="Times New Roman"/>
          <w:color w:val="000000"/>
          <w:spacing w:val="6"/>
          <w:sz w:val="28"/>
          <w:szCs w:val="28"/>
          <w:lang w:val="kk-KZ"/>
        </w:rPr>
      </w:pPr>
      <w:r>
        <w:rPr>
          <w:rFonts w:ascii="Times New Roman" w:hAnsi="Times New Roman" w:cs="Times New Roman"/>
          <w:color w:val="000000"/>
          <w:spacing w:val="6"/>
          <w:sz w:val="28"/>
          <w:szCs w:val="28"/>
          <w:lang w:val="kk-KZ"/>
        </w:rPr>
        <w:t>Гемоглютинация тетігі</w:t>
      </w:r>
    </w:p>
    <w:p w:rsidR="008A4AE1" w:rsidRDefault="008A4AE1" w:rsidP="00B64E7D">
      <w:pPr>
        <w:pStyle w:val="a3"/>
        <w:numPr>
          <w:ilvl w:val="0"/>
          <w:numId w:val="16"/>
        </w:numPr>
        <w:shd w:val="clear" w:color="auto" w:fill="FFFFFF"/>
        <w:spacing w:before="182" w:after="0" w:line="240" w:lineRule="auto"/>
        <w:jc w:val="both"/>
        <w:rPr>
          <w:rFonts w:ascii="Times New Roman" w:hAnsi="Times New Roman" w:cs="Times New Roman"/>
          <w:color w:val="000000"/>
          <w:spacing w:val="6"/>
          <w:sz w:val="28"/>
          <w:szCs w:val="28"/>
          <w:lang w:val="kk-KZ"/>
        </w:rPr>
      </w:pPr>
      <w:r>
        <w:rPr>
          <w:rFonts w:ascii="Times New Roman" w:hAnsi="Times New Roman" w:cs="Times New Roman"/>
          <w:color w:val="000000"/>
          <w:spacing w:val="6"/>
          <w:sz w:val="28"/>
          <w:szCs w:val="28"/>
          <w:lang w:val="kk-KZ"/>
        </w:rPr>
        <w:t>Вируст</w:t>
      </w:r>
      <w:r w:rsidR="00866000">
        <w:rPr>
          <w:rFonts w:ascii="Times New Roman" w:hAnsi="Times New Roman" w:cs="Times New Roman"/>
          <w:color w:val="000000"/>
          <w:spacing w:val="6"/>
          <w:sz w:val="28"/>
          <w:szCs w:val="28"/>
          <w:lang w:val="kk-KZ"/>
        </w:rPr>
        <w:t>ың</w:t>
      </w:r>
      <w:r>
        <w:rPr>
          <w:rFonts w:ascii="Times New Roman" w:hAnsi="Times New Roman" w:cs="Times New Roman"/>
          <w:color w:val="000000"/>
          <w:spacing w:val="6"/>
          <w:sz w:val="28"/>
          <w:szCs w:val="28"/>
          <w:lang w:val="kk-KZ"/>
        </w:rPr>
        <w:t xml:space="preserve"> гемоглютинациялаушы белсенділігіне әсер ететін факторлар</w:t>
      </w:r>
    </w:p>
    <w:p w:rsidR="00866000" w:rsidRDefault="00866000" w:rsidP="00B64E7D">
      <w:pPr>
        <w:pStyle w:val="a3"/>
        <w:numPr>
          <w:ilvl w:val="0"/>
          <w:numId w:val="16"/>
        </w:numPr>
        <w:shd w:val="clear" w:color="auto" w:fill="FFFFFF"/>
        <w:spacing w:before="182" w:after="0" w:line="240" w:lineRule="auto"/>
        <w:jc w:val="both"/>
        <w:rPr>
          <w:rFonts w:ascii="Times New Roman" w:hAnsi="Times New Roman" w:cs="Times New Roman"/>
          <w:color w:val="000000"/>
          <w:spacing w:val="6"/>
          <w:sz w:val="28"/>
          <w:szCs w:val="28"/>
          <w:lang w:val="kk-KZ"/>
        </w:rPr>
      </w:pPr>
      <w:r>
        <w:rPr>
          <w:rFonts w:ascii="Times New Roman" w:hAnsi="Times New Roman" w:cs="Times New Roman"/>
          <w:color w:val="000000"/>
          <w:spacing w:val="6"/>
          <w:sz w:val="28"/>
          <w:szCs w:val="28"/>
          <w:lang w:val="kk-KZ"/>
        </w:rPr>
        <w:t xml:space="preserve">ГАР-сы құрамдас бөліктері. Вирусты материалдарды және эритроциттерді реакцияға дайындау </w:t>
      </w:r>
    </w:p>
    <w:p w:rsidR="00866000" w:rsidRPr="008A4AE1" w:rsidRDefault="00866000" w:rsidP="00B64E7D">
      <w:pPr>
        <w:pStyle w:val="a3"/>
        <w:numPr>
          <w:ilvl w:val="0"/>
          <w:numId w:val="16"/>
        </w:numPr>
        <w:shd w:val="clear" w:color="auto" w:fill="FFFFFF"/>
        <w:spacing w:before="182" w:after="0" w:line="240" w:lineRule="auto"/>
        <w:jc w:val="both"/>
        <w:rPr>
          <w:rFonts w:ascii="Times New Roman" w:hAnsi="Times New Roman" w:cs="Times New Roman"/>
          <w:color w:val="000000"/>
          <w:spacing w:val="6"/>
          <w:sz w:val="28"/>
          <w:szCs w:val="28"/>
          <w:lang w:val="kk-KZ"/>
        </w:rPr>
      </w:pPr>
      <w:r>
        <w:rPr>
          <w:rFonts w:ascii="Times New Roman" w:hAnsi="Times New Roman" w:cs="Times New Roman"/>
          <w:color w:val="000000"/>
          <w:spacing w:val="6"/>
          <w:sz w:val="28"/>
          <w:szCs w:val="28"/>
          <w:lang w:val="kk-KZ"/>
        </w:rPr>
        <w:t>ГАр-ң қою техникасы</w:t>
      </w:r>
    </w:p>
    <w:p w:rsidR="00BB64D5" w:rsidRDefault="00BB64D5" w:rsidP="00BB64D5">
      <w:pPr>
        <w:spacing w:after="0" w:line="240" w:lineRule="auto"/>
        <w:jc w:val="both"/>
        <w:rPr>
          <w:rFonts w:ascii="Times New Roman" w:hAnsi="Times New Roman" w:cs="Times New Roman"/>
          <w:i/>
          <w:sz w:val="28"/>
          <w:szCs w:val="28"/>
          <w:lang w:val="kk-KZ"/>
        </w:rPr>
      </w:pPr>
    </w:p>
    <w:p w:rsidR="00866000" w:rsidRPr="00866000" w:rsidRDefault="00866000" w:rsidP="00BB64D5">
      <w:pPr>
        <w:spacing w:after="0" w:line="240" w:lineRule="auto"/>
        <w:jc w:val="both"/>
        <w:rPr>
          <w:rFonts w:ascii="Times New Roman" w:hAnsi="Times New Roman" w:cs="Times New Roman"/>
          <w:i/>
          <w:sz w:val="28"/>
          <w:szCs w:val="28"/>
          <w:lang w:val="kk-KZ"/>
        </w:rPr>
      </w:pPr>
    </w:p>
    <w:p w:rsidR="00866000" w:rsidRPr="00866000" w:rsidRDefault="00866000" w:rsidP="00BB64D5">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Тақырыбы: Гемоглютинацияның тоқтау реакциясы (ГАТР)</w:t>
      </w:r>
    </w:p>
    <w:p w:rsidR="00866000" w:rsidRDefault="00866000" w:rsidP="00BB64D5">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lastRenderedPageBreak/>
        <w:t xml:space="preserve">Сабақтың мақсаты: </w:t>
      </w:r>
      <w:r>
        <w:rPr>
          <w:rFonts w:ascii="Times New Roman" w:hAnsi="Times New Roman" w:cs="Times New Roman"/>
          <w:sz w:val="28"/>
          <w:szCs w:val="28"/>
          <w:lang w:val="kk-KZ"/>
        </w:rPr>
        <w:t>ГАТР мәнін және ГАРТ қойылу техникасын зерттеу.</w:t>
      </w:r>
    </w:p>
    <w:p w:rsidR="00866000" w:rsidRDefault="00866000" w:rsidP="00BB64D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866000" w:rsidRDefault="00866000" w:rsidP="00BB64D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Серологиялық реакциялардың ең қарапайым түрі ГАРТ болып табылады.Ол антидененің гомологиялық вируспен жанасуы кезінде (антигенмен)оның тек жұқпалылығын бейтараптап қоймай және оның гемаглютинациялау белсенділігін , сонымен қатар вириондардың рецепторын қоршап,гемаглютинацияға жауапты және олармен қоса – атигена +антидене кешенін бейнелейді.</w:t>
      </w:r>
    </w:p>
    <w:p w:rsidR="00866000" w:rsidRPr="00866000" w:rsidRDefault="00866000" w:rsidP="00BB64D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Г</w:t>
      </w:r>
      <w:r w:rsidR="006647DA">
        <w:rPr>
          <w:rFonts w:ascii="Times New Roman" w:hAnsi="Times New Roman" w:cs="Times New Roman"/>
          <w:sz w:val="28"/>
          <w:szCs w:val="28"/>
          <w:lang w:val="kk-KZ"/>
        </w:rPr>
        <w:t xml:space="preserve">АТР </w:t>
      </w:r>
      <w:r w:rsidR="007D7AF1">
        <w:rPr>
          <w:rFonts w:ascii="Times New Roman" w:hAnsi="Times New Roman" w:cs="Times New Roman"/>
          <w:sz w:val="28"/>
          <w:szCs w:val="28"/>
          <w:lang w:val="kk-KZ"/>
        </w:rPr>
        <w:t>қағидасы,пробиркалардағы бірдей көлемдегі қан сарысуын және вирус суспензиясын және экспозициядан кейін анықтау болып табылады,яғни олардың вирус қоспасының эритроцит суспензиясын қосу арқылы сақталғандығын анықтау.Эритроциттердің аглютинациясы бар екендігін көрсетеді,ал гемаглютинациясы жоқтығын қоспадағы вирустың болмауына байланысты.Вирус қоспасындағы вирустың жоғалуы + сарысу антидене сарысуы мен вирусның өзара іс-әрекетінің белгісі ретінде бағаланады.</w:t>
      </w:r>
    </w:p>
    <w:p w:rsidR="00490FF8" w:rsidRPr="00866000" w:rsidRDefault="00490FF8" w:rsidP="009C2430">
      <w:pPr>
        <w:spacing w:after="0" w:line="240" w:lineRule="auto"/>
        <w:ind w:left="720"/>
        <w:rPr>
          <w:rFonts w:ascii="Times New Roman" w:hAnsi="Times New Roman" w:cs="Times New Roman"/>
          <w:sz w:val="28"/>
          <w:szCs w:val="28"/>
          <w:lang w:val="kk-KZ"/>
        </w:rPr>
      </w:pPr>
    </w:p>
    <w:p w:rsidR="00245C06" w:rsidRPr="007D7AF1" w:rsidRDefault="00490FF8" w:rsidP="007D7AF1">
      <w:pPr>
        <w:spacing w:after="0" w:line="240" w:lineRule="auto"/>
        <w:jc w:val="both"/>
        <w:rPr>
          <w:rFonts w:ascii="Times New Roman" w:hAnsi="Times New Roman" w:cs="Times New Roman"/>
          <w:i/>
          <w:sz w:val="28"/>
          <w:szCs w:val="28"/>
          <w:lang w:val="kk-KZ"/>
        </w:rPr>
      </w:pPr>
      <w:r w:rsidRPr="00866000">
        <w:rPr>
          <w:rFonts w:ascii="Times New Roman" w:hAnsi="Times New Roman" w:cs="Times New Roman"/>
          <w:sz w:val="28"/>
          <w:szCs w:val="28"/>
          <w:lang w:val="kk-KZ"/>
        </w:rPr>
        <w:tab/>
      </w:r>
      <w:r w:rsidRPr="007D7AF1">
        <w:rPr>
          <w:rFonts w:ascii="Times New Roman" w:hAnsi="Times New Roman" w:cs="Times New Roman"/>
          <w:i/>
          <w:sz w:val="28"/>
          <w:szCs w:val="28"/>
          <w:lang w:val="kk-KZ"/>
        </w:rPr>
        <w:t xml:space="preserve"> </w:t>
      </w:r>
    </w:p>
    <w:p w:rsidR="00245C06" w:rsidRPr="009C2430" w:rsidRDefault="00245C06" w:rsidP="009C2430">
      <w:pPr>
        <w:spacing w:after="0" w:line="240" w:lineRule="auto"/>
        <w:ind w:firstLine="708"/>
        <w:jc w:val="both"/>
        <w:rPr>
          <w:rFonts w:ascii="Times New Roman" w:hAnsi="Times New Roman" w:cs="Times New Roman"/>
          <w:sz w:val="28"/>
          <w:szCs w:val="28"/>
        </w:rPr>
      </w:pPr>
      <w:r w:rsidRPr="009C2430">
        <w:rPr>
          <w:rFonts w:ascii="Times New Roman" w:hAnsi="Times New Roman" w:cs="Times New Roman"/>
          <w:noProof/>
          <w:sz w:val="28"/>
          <w:szCs w:val="28"/>
          <w:lang w:eastAsia="ru-RU"/>
        </w:rPr>
        <w:drawing>
          <wp:inline distT="0" distB="0" distL="0" distR="0">
            <wp:extent cx="4916384" cy="2030681"/>
            <wp:effectExtent l="0" t="0" r="0"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6503" cy="2030730"/>
                    </a:xfrm>
                    <a:prstGeom prst="rect">
                      <a:avLst/>
                    </a:prstGeom>
                    <a:noFill/>
                    <a:ln>
                      <a:noFill/>
                    </a:ln>
                  </pic:spPr>
                </pic:pic>
              </a:graphicData>
            </a:graphic>
          </wp:inline>
        </w:drawing>
      </w:r>
    </w:p>
    <w:p w:rsidR="00245C06" w:rsidRPr="009C2430" w:rsidRDefault="00245C06" w:rsidP="009C2430">
      <w:pPr>
        <w:spacing w:after="0" w:line="240" w:lineRule="auto"/>
        <w:ind w:firstLine="708"/>
        <w:jc w:val="both"/>
        <w:rPr>
          <w:rFonts w:ascii="Times New Roman" w:hAnsi="Times New Roman" w:cs="Times New Roman"/>
          <w:sz w:val="28"/>
          <w:szCs w:val="28"/>
        </w:rPr>
      </w:pPr>
    </w:p>
    <w:p w:rsidR="00245C06" w:rsidRDefault="00245C06" w:rsidP="009C2430">
      <w:pPr>
        <w:spacing w:after="0" w:line="240" w:lineRule="auto"/>
        <w:jc w:val="both"/>
        <w:rPr>
          <w:rFonts w:ascii="Times New Roman" w:hAnsi="Times New Roman" w:cs="Times New Roman"/>
          <w:sz w:val="28"/>
          <w:szCs w:val="28"/>
        </w:rPr>
      </w:pPr>
    </w:p>
    <w:p w:rsidR="00C25B86" w:rsidRPr="007D7AF1" w:rsidRDefault="007D7AF1" w:rsidP="00C25B86">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Сурет 6 – ГАТР-ң кестесі.</w:t>
      </w:r>
    </w:p>
    <w:p w:rsidR="00C25B86" w:rsidRPr="00CF716E" w:rsidRDefault="00C25B86" w:rsidP="00C25B86">
      <w:pPr>
        <w:spacing w:after="0" w:line="240" w:lineRule="auto"/>
        <w:jc w:val="center"/>
        <w:rPr>
          <w:rFonts w:ascii="Times New Roman" w:hAnsi="Times New Roman" w:cs="Times New Roman"/>
          <w:sz w:val="28"/>
          <w:szCs w:val="28"/>
        </w:rPr>
      </w:pPr>
    </w:p>
    <w:p w:rsidR="00CF716E" w:rsidRDefault="00CF716E" w:rsidP="00CF716E">
      <w:pPr>
        <w:spacing w:after="0" w:line="240" w:lineRule="auto"/>
        <w:jc w:val="both"/>
        <w:rPr>
          <w:rFonts w:ascii="Times New Roman" w:hAnsi="Times New Roman" w:cs="Times New Roman"/>
          <w:b/>
          <w:sz w:val="28"/>
          <w:szCs w:val="28"/>
          <w:lang w:val="kk-KZ"/>
        </w:rPr>
      </w:pPr>
      <w:r w:rsidRPr="00CF716E">
        <w:rPr>
          <w:rFonts w:ascii="Times New Roman" w:hAnsi="Times New Roman" w:cs="Times New Roman"/>
          <w:sz w:val="28"/>
          <w:szCs w:val="28"/>
        </w:rPr>
        <w:t xml:space="preserve">        </w:t>
      </w:r>
      <w:r w:rsidRPr="0049569A">
        <w:rPr>
          <w:rFonts w:ascii="Times New Roman" w:hAnsi="Times New Roman" w:cs="Times New Roman"/>
          <w:i/>
          <w:sz w:val="28"/>
          <w:szCs w:val="28"/>
        </w:rPr>
        <w:t xml:space="preserve"> </w:t>
      </w:r>
      <w:r w:rsidR="007D7AF1" w:rsidRPr="007D7AF1">
        <w:rPr>
          <w:rFonts w:ascii="Times New Roman" w:hAnsi="Times New Roman" w:cs="Times New Roman"/>
          <w:b/>
          <w:sz w:val="28"/>
          <w:szCs w:val="28"/>
          <w:lang w:val="kk-KZ"/>
        </w:rPr>
        <w:t>ГАТР-н қою әдістемесі.</w:t>
      </w:r>
    </w:p>
    <w:p w:rsidR="007D7AF1" w:rsidRPr="007D7AF1" w:rsidRDefault="007D7AF1" w:rsidP="00B64E7D">
      <w:pPr>
        <w:pStyle w:val="a3"/>
        <w:numPr>
          <w:ilvl w:val="0"/>
          <w:numId w:val="17"/>
        </w:numPr>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lang w:val="kk-KZ"/>
        </w:rPr>
        <w:t>Антигенаны дайындау немеседайындығы.Ампулалардағы вакциналарды (шишалар)физиологиялық ерітіндіде бастапқы көлеміне дейін ерітеді.</w:t>
      </w:r>
    </w:p>
    <w:p w:rsidR="007D7AF1" w:rsidRPr="00276212" w:rsidRDefault="00276212" w:rsidP="00B64E7D">
      <w:pPr>
        <w:pStyle w:val="a3"/>
        <w:numPr>
          <w:ilvl w:val="0"/>
          <w:numId w:val="17"/>
        </w:numPr>
        <w:spacing w:after="0" w:line="240" w:lineRule="auto"/>
        <w:jc w:val="both"/>
        <w:rPr>
          <w:rFonts w:ascii="Times New Roman" w:hAnsi="Times New Roman" w:cs="Times New Roman"/>
          <w:sz w:val="28"/>
          <w:szCs w:val="28"/>
          <w:lang w:val="kk-KZ"/>
        </w:rPr>
      </w:pPr>
      <w:r w:rsidRPr="00276212">
        <w:rPr>
          <w:rFonts w:ascii="Times New Roman" w:hAnsi="Times New Roman" w:cs="Times New Roman"/>
          <w:sz w:val="28"/>
          <w:szCs w:val="28"/>
          <w:lang w:val="kk-KZ"/>
        </w:rPr>
        <w:t>Қораз (тауық) эритроциттерін сұйықтығын даярлау.</w:t>
      </w:r>
    </w:p>
    <w:p w:rsidR="00276212" w:rsidRPr="00276212" w:rsidRDefault="00276212" w:rsidP="00276212">
      <w:pPr>
        <w:spacing w:after="0" w:line="240" w:lineRule="auto"/>
        <w:ind w:firstLine="708"/>
        <w:jc w:val="both"/>
        <w:rPr>
          <w:rFonts w:ascii="Times New Roman" w:hAnsi="Times New Roman" w:cs="Times New Roman"/>
          <w:sz w:val="28"/>
          <w:szCs w:val="28"/>
          <w:lang w:val="kk-KZ"/>
        </w:rPr>
      </w:pPr>
      <w:r w:rsidRPr="00276212">
        <w:rPr>
          <w:rFonts w:ascii="Times New Roman" w:hAnsi="Times New Roman" w:cs="Times New Roman"/>
          <w:sz w:val="28"/>
          <w:szCs w:val="28"/>
          <w:lang w:val="kk-KZ"/>
        </w:rPr>
        <w:t>Қанды көк тамырдан алады да, 2-3 пайыз натрий лимон-қышқылды</w:t>
      </w:r>
      <w:r>
        <w:rPr>
          <w:rFonts w:ascii="Times New Roman" w:hAnsi="Times New Roman" w:cs="Times New Roman"/>
          <w:sz w:val="28"/>
          <w:szCs w:val="28"/>
          <w:lang w:val="kk-KZ"/>
        </w:rPr>
        <w:t xml:space="preserve"> ерітіндісімен 1:2 қатынасындай физиологиялық ерітіндіде (РН 7,2- 7,4)  цинтрифуга әдісі арқылы 1500 көлем 10 минут 3 рет қайталап жуады. Эротрициттердің физиологиялық ерітіндідегі тұнбасын 0,7 немесе 1 процент суспензияда дайындайды (РН 7,2-7,4). Суспензияны тоңазытқышта  </w:t>
      </w:r>
      <w:r w:rsidRPr="00276212">
        <w:rPr>
          <w:rFonts w:ascii="Times New Roman" w:hAnsi="Times New Roman" w:cs="Times New Roman"/>
          <w:sz w:val="28"/>
          <w:szCs w:val="28"/>
          <w:lang w:val="kk-KZ"/>
        </w:rPr>
        <w:t>(+4 °С) температурада эритроциттің гомолиздік белгілері пайда болганға дейін сақтайды. Қораздың тұрақтандырылған өңделмеген эритроциттері</w:t>
      </w:r>
      <w:r>
        <w:rPr>
          <w:rFonts w:ascii="Times New Roman" w:hAnsi="Times New Roman" w:cs="Times New Roman"/>
          <w:sz w:val="28"/>
          <w:szCs w:val="28"/>
          <w:lang w:val="kk-KZ"/>
        </w:rPr>
        <w:t>н</w:t>
      </w:r>
      <w:r w:rsidRPr="00276212">
        <w:rPr>
          <w:rFonts w:ascii="Times New Roman" w:hAnsi="Times New Roman" w:cs="Times New Roman"/>
          <w:sz w:val="28"/>
          <w:szCs w:val="28"/>
          <w:lang w:val="kk-KZ"/>
        </w:rPr>
        <w:t xml:space="preserve"> жұмыста қолдануға болады.</w:t>
      </w:r>
    </w:p>
    <w:p w:rsidR="00276212" w:rsidRDefault="00CF716E" w:rsidP="00CF716E">
      <w:pPr>
        <w:spacing w:after="0" w:line="240" w:lineRule="auto"/>
        <w:jc w:val="both"/>
        <w:rPr>
          <w:rFonts w:ascii="Times New Roman" w:hAnsi="Times New Roman" w:cs="Times New Roman"/>
          <w:sz w:val="28"/>
          <w:szCs w:val="28"/>
          <w:lang w:val="kk-KZ"/>
        </w:rPr>
      </w:pPr>
      <w:r w:rsidRPr="007D7AF1">
        <w:rPr>
          <w:rFonts w:ascii="Times New Roman" w:hAnsi="Times New Roman" w:cs="Times New Roman"/>
          <w:i/>
          <w:sz w:val="28"/>
          <w:szCs w:val="28"/>
          <w:lang w:val="kk-KZ"/>
        </w:rPr>
        <w:lastRenderedPageBreak/>
        <w:t xml:space="preserve">    </w:t>
      </w:r>
      <w:r w:rsidR="00276212">
        <w:rPr>
          <w:rFonts w:ascii="Times New Roman" w:hAnsi="Times New Roman" w:cs="Times New Roman"/>
          <w:i/>
          <w:sz w:val="28"/>
          <w:szCs w:val="28"/>
          <w:lang w:val="kk-KZ"/>
        </w:rPr>
        <w:tab/>
      </w:r>
      <w:r w:rsidRPr="007D7AF1">
        <w:rPr>
          <w:rFonts w:ascii="Times New Roman" w:hAnsi="Times New Roman" w:cs="Times New Roman"/>
          <w:i/>
          <w:sz w:val="28"/>
          <w:szCs w:val="28"/>
          <w:lang w:val="kk-KZ"/>
        </w:rPr>
        <w:t xml:space="preserve"> </w:t>
      </w:r>
      <w:r w:rsidR="00276212">
        <w:rPr>
          <w:rFonts w:ascii="Times New Roman" w:hAnsi="Times New Roman" w:cs="Times New Roman"/>
          <w:sz w:val="28"/>
          <w:szCs w:val="28"/>
          <w:lang w:val="kk-KZ"/>
        </w:rPr>
        <w:t>Қан сарысуын алу.</w:t>
      </w:r>
    </w:p>
    <w:p w:rsidR="00CF716E" w:rsidRPr="007D7AF1" w:rsidRDefault="00CF716E" w:rsidP="00CF716E">
      <w:pPr>
        <w:spacing w:after="0" w:line="240" w:lineRule="auto"/>
        <w:jc w:val="both"/>
        <w:rPr>
          <w:rFonts w:ascii="Times New Roman" w:hAnsi="Times New Roman" w:cs="Times New Roman"/>
          <w:i/>
          <w:sz w:val="28"/>
          <w:szCs w:val="28"/>
          <w:lang w:val="kk-KZ"/>
        </w:rPr>
      </w:pPr>
      <w:r w:rsidRPr="007D7AF1">
        <w:rPr>
          <w:rFonts w:ascii="Times New Roman" w:hAnsi="Times New Roman" w:cs="Times New Roman"/>
          <w:i/>
          <w:sz w:val="28"/>
          <w:szCs w:val="28"/>
          <w:lang w:val="kk-KZ"/>
        </w:rPr>
        <w:t xml:space="preserve"> </w:t>
      </w:r>
    </w:p>
    <w:p w:rsidR="00276212" w:rsidRPr="00276212" w:rsidRDefault="00276212" w:rsidP="00CF716E">
      <w:pPr>
        <w:spacing w:after="0" w:line="240" w:lineRule="auto"/>
        <w:jc w:val="both"/>
        <w:rPr>
          <w:rFonts w:ascii="Times New Roman" w:hAnsi="Times New Roman" w:cs="Times New Roman"/>
          <w:sz w:val="28"/>
          <w:szCs w:val="28"/>
          <w:lang w:val="kk-KZ"/>
        </w:rPr>
      </w:pPr>
      <w:r>
        <w:rPr>
          <w:rFonts w:ascii="Times New Roman" w:hAnsi="Times New Roman" w:cs="Times New Roman"/>
          <w:i/>
          <w:sz w:val="28"/>
          <w:szCs w:val="28"/>
          <w:lang w:val="kk-KZ"/>
        </w:rPr>
        <w:tab/>
      </w:r>
      <w:r>
        <w:rPr>
          <w:rFonts w:ascii="Times New Roman" w:hAnsi="Times New Roman" w:cs="Times New Roman"/>
          <w:sz w:val="28"/>
          <w:szCs w:val="28"/>
          <w:lang w:val="kk-KZ"/>
        </w:rPr>
        <w:t xml:space="preserve">Қанды көк тамырдан немесе қораздың айдарын кесу арқылы залалсыздандырылған түтіктерде жинайды да, алдын ала дайындалған физиологиялық ылғалды залалсыз ерітіндіде сақтайды. Құрастырылған түйіршіктерді жұқа метал қабырғаларын өзегінен бөледі және Пастер пипеткасы арқылы ұстап тұрады, 18-20 градус бөлме температурасында 12-18 сағат көлемінде </w:t>
      </w:r>
      <w:r w:rsidRPr="00237B15">
        <w:rPr>
          <w:rFonts w:ascii="Times New Roman" w:hAnsi="Times New Roman" w:cs="Times New Roman"/>
          <w:sz w:val="28"/>
          <w:szCs w:val="28"/>
          <w:lang w:val="kk-KZ"/>
        </w:rPr>
        <w:t>37</w:t>
      </w:r>
      <w:r w:rsidR="00237B15" w:rsidRPr="00237B15">
        <w:rPr>
          <w:rFonts w:ascii="Times New Roman" w:hAnsi="Times New Roman" w:cs="Times New Roman"/>
          <w:sz w:val="28"/>
          <w:szCs w:val="28"/>
          <w:lang w:val="kk-KZ"/>
        </w:rPr>
        <w:t>°С (термостат</w:t>
      </w:r>
      <w:r w:rsidR="00237B15">
        <w:rPr>
          <w:rFonts w:ascii="Times New Roman" w:hAnsi="Times New Roman" w:cs="Times New Roman"/>
          <w:sz w:val="28"/>
          <w:szCs w:val="28"/>
          <w:lang w:val="kk-KZ"/>
        </w:rPr>
        <w:t>та</w:t>
      </w:r>
      <w:r w:rsidR="00237B15" w:rsidRPr="00237B15">
        <w:rPr>
          <w:rFonts w:ascii="Times New Roman" w:hAnsi="Times New Roman" w:cs="Times New Roman"/>
          <w:sz w:val="28"/>
          <w:szCs w:val="28"/>
          <w:lang w:val="kk-KZ"/>
        </w:rPr>
        <w:t>)</w:t>
      </w:r>
      <w:r w:rsidR="00237B15">
        <w:rPr>
          <w:rFonts w:ascii="Times New Roman" w:hAnsi="Times New Roman" w:cs="Times New Roman"/>
          <w:sz w:val="28"/>
          <w:szCs w:val="28"/>
          <w:lang w:val="kk-KZ"/>
        </w:rPr>
        <w:t xml:space="preserve"> 60 минут, ал содан соң 8-10 көлемінде +4 градус тоңазытқышта сақтайды. Тұңған сарысуды таза пробиркаға құйып ГАТРда зерттейді. Қан сарысуын ыстыққа төзімсіз ингибиторларын жою үшін 56 температурада 30 минут көлемінде су астауында жылытады.</w:t>
      </w:r>
    </w:p>
    <w:p w:rsidR="00276212" w:rsidRDefault="00237B15" w:rsidP="00CF716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Pr>
          <w:rFonts w:ascii="Times New Roman" w:hAnsi="Times New Roman" w:cs="Times New Roman"/>
          <w:sz w:val="28"/>
          <w:szCs w:val="28"/>
          <w:lang w:val="kk-KZ"/>
        </w:rPr>
        <w:tab/>
        <w:t>Гемоглютинация тоқтау реакциясы екі кезеңде өткізіледі:</w:t>
      </w:r>
    </w:p>
    <w:p w:rsidR="00237B15" w:rsidRDefault="00237B15" w:rsidP="00B64E7D">
      <w:pPr>
        <w:pStyle w:val="a3"/>
        <w:numPr>
          <w:ilvl w:val="0"/>
          <w:numId w:val="1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Гемоглютинациялаушы вирус титрін ГАрда анықтау және жұмыс мөлшерін есептеу үшін;</w:t>
      </w:r>
    </w:p>
    <w:p w:rsidR="00237B15" w:rsidRDefault="00237B15" w:rsidP="00B64E7D">
      <w:pPr>
        <w:pStyle w:val="a3"/>
        <w:numPr>
          <w:ilvl w:val="0"/>
          <w:numId w:val="1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Қан сарысуындағы антидене титрін сынамаларда анықтау;</w:t>
      </w:r>
    </w:p>
    <w:p w:rsidR="00237B15" w:rsidRDefault="00237B15" w:rsidP="00237B15">
      <w:pPr>
        <w:pStyle w:val="a3"/>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Барлық қуыстағы реакцияларды қою үшін полистерилденген микро және макро панельдерді 0,05 (0,075) немесе 0,2 </w:t>
      </w:r>
      <w:r w:rsidRPr="00237B15">
        <w:rPr>
          <w:rFonts w:ascii="Times New Roman" w:hAnsi="Times New Roman" w:cs="Times New Roman"/>
          <w:sz w:val="28"/>
          <w:szCs w:val="28"/>
          <w:lang w:val="kk-KZ"/>
        </w:rPr>
        <w:t>см</w:t>
      </w:r>
      <w:r w:rsidRPr="00237B15">
        <w:rPr>
          <w:rFonts w:ascii="Times New Roman" w:hAnsi="Times New Roman" w:cs="Times New Roman"/>
          <w:sz w:val="28"/>
          <w:szCs w:val="28"/>
          <w:vertAlign w:val="superscript"/>
          <w:lang w:val="kk-KZ"/>
        </w:rPr>
        <w:t>3</w:t>
      </w:r>
      <w:r>
        <w:rPr>
          <w:rFonts w:ascii="Times New Roman" w:hAnsi="Times New Roman" w:cs="Times New Roman"/>
          <w:sz w:val="28"/>
          <w:szCs w:val="28"/>
          <w:vertAlign w:val="superscript"/>
          <w:lang w:val="kk-KZ"/>
        </w:rPr>
        <w:t xml:space="preserve">  </w:t>
      </w:r>
      <w:r>
        <w:rPr>
          <w:rFonts w:ascii="Times New Roman" w:hAnsi="Times New Roman" w:cs="Times New Roman"/>
          <w:sz w:val="28"/>
          <w:szCs w:val="28"/>
          <w:lang w:val="kk-KZ"/>
        </w:rPr>
        <w:t>көлеміндегі физиологиялық ерітінді құяды. Содан кейін бірінші қуысқа тең көлемдегі қан сарысуын қосады, пипетка арқылы шығарып және біртіндеп екі мәрте бөліну қатарын дайындайды (1:2нан 1:4096 қатынасына дейін) содан кейін барлық қуысқа 0,05/0,025 немесе 0,2</w:t>
      </w:r>
      <w:r w:rsidRPr="00237B15">
        <w:rPr>
          <w:rFonts w:ascii="Times New Roman" w:hAnsi="Times New Roman" w:cs="Times New Roman"/>
          <w:sz w:val="28"/>
          <w:szCs w:val="28"/>
          <w:lang w:val="kk-KZ"/>
        </w:rPr>
        <w:t xml:space="preserve"> см</w:t>
      </w:r>
      <w:r w:rsidRPr="00237B15">
        <w:rPr>
          <w:rFonts w:ascii="Times New Roman" w:hAnsi="Times New Roman" w:cs="Times New Roman"/>
          <w:sz w:val="28"/>
          <w:szCs w:val="28"/>
          <w:vertAlign w:val="superscript"/>
          <w:lang w:val="kk-KZ"/>
        </w:rPr>
        <w:t>3</w:t>
      </w:r>
      <w:r>
        <w:rPr>
          <w:rFonts w:ascii="Times New Roman" w:hAnsi="Times New Roman" w:cs="Times New Roman"/>
          <w:sz w:val="28"/>
          <w:szCs w:val="28"/>
          <w:vertAlign w:val="superscript"/>
          <w:lang w:val="kk-KZ"/>
        </w:rPr>
        <w:t xml:space="preserve">    </w:t>
      </w:r>
      <w:r>
        <w:rPr>
          <w:rFonts w:ascii="Times New Roman" w:hAnsi="Times New Roman" w:cs="Times New Roman"/>
          <w:sz w:val="28"/>
          <w:szCs w:val="28"/>
          <w:lang w:val="kk-KZ"/>
        </w:rPr>
        <w:t>көлеміндегі вирустың жұмыстық бөлінуін енгізеді, мұқият сілкиді және  25-30 минут сарысуды вируспен бірге барлық қуысқа екі есе көлемде эритроцит суспензиясын қосады (физиологиялық ерітіндінің көлеміне байланысты)</w:t>
      </w:r>
    </w:p>
    <w:p w:rsidR="00237B15" w:rsidRPr="00237B15" w:rsidRDefault="00237B15" w:rsidP="00237B15">
      <w:pPr>
        <w:spacing w:after="0" w:line="240" w:lineRule="auto"/>
        <w:ind w:firstLine="360"/>
        <w:jc w:val="both"/>
        <w:rPr>
          <w:rFonts w:ascii="Times New Roman" w:hAnsi="Times New Roman" w:cs="Times New Roman"/>
          <w:sz w:val="28"/>
          <w:szCs w:val="28"/>
          <w:lang w:val="kk-KZ"/>
        </w:rPr>
      </w:pPr>
      <w:r w:rsidRPr="00237B15">
        <w:rPr>
          <w:rFonts w:ascii="Times New Roman" w:hAnsi="Times New Roman" w:cs="Times New Roman"/>
          <w:sz w:val="28"/>
          <w:szCs w:val="28"/>
          <w:lang w:val="kk-KZ"/>
        </w:rPr>
        <w:t>Реакцияны есептеу. Реакция 25-40 минуттан кейін есептеледі. ГАТР-сы эритроциттің қолшатыр тәрізді айқын бейнеленуін оң бағалайды ал түйме тәрізді бейнеленуін теріс бағалайды.</w:t>
      </w:r>
    </w:p>
    <w:p w:rsidR="00237B15" w:rsidRPr="00F23B62" w:rsidRDefault="00F23B62" w:rsidP="00F23B62">
      <w:pPr>
        <w:spacing w:after="0" w:line="240" w:lineRule="auto"/>
        <w:ind w:firstLine="360"/>
        <w:jc w:val="both"/>
        <w:rPr>
          <w:rFonts w:ascii="Times New Roman" w:hAnsi="Times New Roman" w:cs="Times New Roman"/>
          <w:sz w:val="28"/>
          <w:szCs w:val="28"/>
          <w:lang w:val="kk-KZ"/>
        </w:rPr>
      </w:pPr>
      <w:r w:rsidRPr="00F23B62">
        <w:rPr>
          <w:rFonts w:ascii="Times New Roman" w:hAnsi="Times New Roman" w:cs="Times New Roman"/>
          <w:sz w:val="28"/>
          <w:szCs w:val="28"/>
          <w:lang w:val="kk-KZ"/>
        </w:rPr>
        <w:t>ГАТР-ң құндылығы: Техниканың оңайлығы, заласыздандыру жұмысын керек етпейді, ерекше, арзан. ГАТР-ң кемшілігі: ГАТР-сы тек қана гемоглютинацияланған вирустармен мүмкіндігі зор.</w:t>
      </w:r>
    </w:p>
    <w:p w:rsidR="00F23B62" w:rsidRDefault="00F23B62" w:rsidP="00237B15">
      <w:pPr>
        <w:pStyle w:val="a3"/>
        <w:spacing w:after="0" w:line="240" w:lineRule="auto"/>
        <w:jc w:val="both"/>
        <w:rPr>
          <w:rFonts w:ascii="Times New Roman" w:hAnsi="Times New Roman" w:cs="Times New Roman"/>
          <w:sz w:val="28"/>
          <w:szCs w:val="28"/>
          <w:lang w:val="kk-KZ"/>
        </w:rPr>
      </w:pPr>
    </w:p>
    <w:p w:rsidR="00F23B62" w:rsidRDefault="00F23B62" w:rsidP="00237B15">
      <w:pPr>
        <w:pStyle w:val="a3"/>
        <w:spacing w:after="0" w:line="240" w:lineRule="auto"/>
        <w:jc w:val="both"/>
        <w:rPr>
          <w:rFonts w:ascii="Times New Roman" w:hAnsi="Times New Roman" w:cs="Times New Roman"/>
          <w:b/>
          <w:sz w:val="28"/>
          <w:szCs w:val="28"/>
          <w:lang w:val="kk-KZ"/>
        </w:rPr>
      </w:pPr>
      <w:r w:rsidRPr="00F23B62">
        <w:rPr>
          <w:rFonts w:ascii="Times New Roman" w:hAnsi="Times New Roman" w:cs="Times New Roman"/>
          <w:b/>
          <w:sz w:val="28"/>
          <w:szCs w:val="28"/>
          <w:lang w:val="kk-KZ"/>
        </w:rPr>
        <w:t>Бақылау сұрақтары</w:t>
      </w:r>
      <w:r>
        <w:rPr>
          <w:rFonts w:ascii="Times New Roman" w:hAnsi="Times New Roman" w:cs="Times New Roman"/>
          <w:b/>
          <w:sz w:val="28"/>
          <w:szCs w:val="28"/>
          <w:lang w:val="kk-KZ"/>
        </w:rPr>
        <w:t>:</w:t>
      </w:r>
    </w:p>
    <w:p w:rsidR="00F23B62" w:rsidRDefault="00F23B62" w:rsidP="00B64E7D">
      <w:pPr>
        <w:pStyle w:val="a3"/>
        <w:numPr>
          <w:ilvl w:val="0"/>
          <w:numId w:val="1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Антиген және антидене дегеніміз не</w:t>
      </w:r>
    </w:p>
    <w:p w:rsidR="00F23B62" w:rsidRDefault="00F23B62" w:rsidP="00B64E7D">
      <w:pPr>
        <w:pStyle w:val="a3"/>
        <w:numPr>
          <w:ilvl w:val="0"/>
          <w:numId w:val="1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Серологиялық реакция дегеніміз не және оны не үшін қолданады</w:t>
      </w:r>
    </w:p>
    <w:p w:rsidR="00F23B62" w:rsidRDefault="00F23B62" w:rsidP="00B64E7D">
      <w:pPr>
        <w:pStyle w:val="a3"/>
        <w:numPr>
          <w:ilvl w:val="0"/>
          <w:numId w:val="1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ГАТР-ң пайдалануын және қағидасы қалай</w:t>
      </w:r>
    </w:p>
    <w:p w:rsidR="00F23B62" w:rsidRDefault="00F23B62" w:rsidP="00B64E7D">
      <w:pPr>
        <w:pStyle w:val="a3"/>
        <w:numPr>
          <w:ilvl w:val="0"/>
          <w:numId w:val="1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ГАТР-ң энгредиттері қандай және оны реакцияға дайындау қалай жүзеге асады.</w:t>
      </w:r>
    </w:p>
    <w:p w:rsidR="00F23B62" w:rsidRDefault="00F23B62" w:rsidP="00F23B62">
      <w:pPr>
        <w:pStyle w:val="a3"/>
        <w:spacing w:after="0" w:line="240" w:lineRule="auto"/>
        <w:ind w:left="1440"/>
        <w:jc w:val="both"/>
        <w:rPr>
          <w:rFonts w:ascii="Times New Roman" w:hAnsi="Times New Roman" w:cs="Times New Roman"/>
          <w:sz w:val="28"/>
          <w:szCs w:val="28"/>
          <w:lang w:val="kk-KZ"/>
        </w:rPr>
      </w:pPr>
    </w:p>
    <w:p w:rsidR="00F23B62" w:rsidRDefault="00F23B62" w:rsidP="00F23B62">
      <w:pPr>
        <w:pStyle w:val="a3"/>
        <w:spacing w:after="0" w:line="240" w:lineRule="auto"/>
        <w:ind w:left="1440"/>
        <w:jc w:val="both"/>
        <w:rPr>
          <w:rFonts w:ascii="Times New Roman" w:hAnsi="Times New Roman" w:cs="Times New Roman"/>
          <w:sz w:val="28"/>
          <w:szCs w:val="28"/>
          <w:lang w:val="kk-KZ"/>
        </w:rPr>
      </w:pPr>
    </w:p>
    <w:p w:rsidR="00F23B62" w:rsidRPr="00F23B62" w:rsidRDefault="00F23B62" w:rsidP="00F23B62">
      <w:pPr>
        <w:pStyle w:val="a3"/>
        <w:spacing w:after="0" w:line="240" w:lineRule="auto"/>
        <w:ind w:left="1440"/>
        <w:jc w:val="both"/>
        <w:rPr>
          <w:rFonts w:ascii="Times New Roman" w:hAnsi="Times New Roman" w:cs="Times New Roman"/>
          <w:sz w:val="28"/>
          <w:szCs w:val="28"/>
          <w:lang w:val="kk-KZ"/>
        </w:rPr>
      </w:pPr>
    </w:p>
    <w:p w:rsidR="0028103D" w:rsidRDefault="00237B15" w:rsidP="00F2373F">
      <w:pPr>
        <w:spacing w:after="0" w:line="240" w:lineRule="auto"/>
        <w:jc w:val="both"/>
        <w:rPr>
          <w:rFonts w:ascii="Times New Roman" w:hAnsi="Times New Roman" w:cs="Times New Roman"/>
          <w:b/>
          <w:sz w:val="28"/>
          <w:szCs w:val="28"/>
          <w:lang w:val="kk-KZ"/>
        </w:rPr>
      </w:pPr>
      <w:r>
        <w:rPr>
          <w:rFonts w:ascii="Times New Roman" w:hAnsi="Times New Roman" w:cs="Times New Roman"/>
          <w:i/>
          <w:sz w:val="28"/>
          <w:szCs w:val="28"/>
          <w:lang w:val="kk-KZ"/>
        </w:rPr>
        <w:t xml:space="preserve"> </w:t>
      </w:r>
      <w:r w:rsidR="00CF716E" w:rsidRPr="00276212">
        <w:rPr>
          <w:rFonts w:ascii="Times New Roman" w:hAnsi="Times New Roman" w:cs="Times New Roman"/>
          <w:i/>
          <w:sz w:val="28"/>
          <w:szCs w:val="28"/>
          <w:lang w:val="kk-KZ"/>
        </w:rPr>
        <w:t xml:space="preserve">   </w:t>
      </w:r>
      <w:r w:rsidR="00F23B62">
        <w:rPr>
          <w:rFonts w:ascii="Times New Roman" w:hAnsi="Times New Roman" w:cs="Times New Roman"/>
          <w:b/>
          <w:sz w:val="28"/>
          <w:szCs w:val="28"/>
          <w:lang w:val="kk-KZ"/>
        </w:rPr>
        <w:t>Тақырып: (Сау малдардың қанындағы жұқпалы мал ауруларынан қорғайтын зат)байланыстыру реакциясы.</w:t>
      </w:r>
    </w:p>
    <w:p w:rsidR="00F23B62" w:rsidRDefault="00F23B62" w:rsidP="00F2373F">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Сабақтың мақсаты:</w:t>
      </w:r>
      <w:r w:rsidR="00C94DE4">
        <w:rPr>
          <w:rFonts w:ascii="Times New Roman" w:hAnsi="Times New Roman" w:cs="Times New Roman"/>
          <w:b/>
          <w:sz w:val="28"/>
          <w:szCs w:val="28"/>
          <w:lang w:val="kk-KZ"/>
        </w:rPr>
        <w:t xml:space="preserve"> </w:t>
      </w:r>
      <w:r w:rsidRPr="00F23B62">
        <w:rPr>
          <w:rFonts w:ascii="Times New Roman" w:hAnsi="Times New Roman" w:cs="Times New Roman"/>
          <w:sz w:val="28"/>
          <w:szCs w:val="28"/>
          <w:lang w:val="kk-KZ"/>
        </w:rPr>
        <w:t>Комплемент байланыстыру реакциясының қойылу техникасын меңгеру</w:t>
      </w:r>
      <w:r>
        <w:rPr>
          <w:rFonts w:ascii="Times New Roman" w:hAnsi="Times New Roman" w:cs="Times New Roman"/>
          <w:sz w:val="28"/>
          <w:szCs w:val="28"/>
          <w:lang w:val="kk-KZ"/>
        </w:rPr>
        <w:t>.</w:t>
      </w:r>
    </w:p>
    <w:p w:rsidR="00F23B62" w:rsidRDefault="00F23B62" w:rsidP="00F237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ab/>
      </w:r>
    </w:p>
    <w:p w:rsidR="00F23B62" w:rsidRDefault="00F23B62" w:rsidP="00F237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К</w:t>
      </w:r>
      <w:r w:rsidR="0042785D">
        <w:rPr>
          <w:rFonts w:ascii="Times New Roman" w:hAnsi="Times New Roman" w:cs="Times New Roman"/>
          <w:sz w:val="28"/>
          <w:szCs w:val="28"/>
          <w:lang w:val="kk-KZ"/>
        </w:rPr>
        <w:t>о</w:t>
      </w:r>
      <w:r>
        <w:rPr>
          <w:rFonts w:ascii="Times New Roman" w:hAnsi="Times New Roman" w:cs="Times New Roman"/>
          <w:sz w:val="28"/>
          <w:szCs w:val="28"/>
          <w:lang w:val="kk-KZ"/>
        </w:rPr>
        <w:t xml:space="preserve">мплемент байланыстыру реакциясының маңыздылығы антигена мен антидененің бір-біріне сәйкестігінің нәтижесінд олар иммундық кешен құрайды,өйткені фрагмент арқылы антидене комплементке қосылады,нәтижесінде комплементтің антигена және антиденекешенімен байланысу болып табылады.Егерде антигена немесе натидене кешені байланыспаса,кешен тәуелсіз күйінде қалады.Антигена мен антидененің өз-ара ерекшк іс-әрекеті клмплементтің </w:t>
      </w:r>
      <w:r w:rsidR="0042785D">
        <w:rPr>
          <w:rFonts w:ascii="Times New Roman" w:hAnsi="Times New Roman" w:cs="Times New Roman"/>
          <w:sz w:val="28"/>
          <w:szCs w:val="28"/>
          <w:lang w:val="kk-KZ"/>
        </w:rPr>
        <w:t>сіңіріп аоуымен бірге жүреді.Комплемент байланыстыру процесі соншалықты көрінбесе де, Ж.Борде және О.Жангу индикатордың орныны гемологиялық жүйені қолдануды ұсынды(қой эритроциті + гемологиялық сарысу), антигена мен антидене кешенінң комплементпен белгіленгенін көрсеттетін сапа.Егерде антигена мен антидене үйлеспесе, онда иммундық комплекс кешені құрылады,онда комплемент кешені мен байланысып , нәтижесінде гемолиз болмайды.Егер антидене антигенаға сәйкес кемесе ,онда кешенде,комплнментте жүзеге аспайды,еркінқалады,2ші жүйемен байланысып гемолизді шақырады.</w:t>
      </w:r>
    </w:p>
    <w:p w:rsidR="0042785D" w:rsidRDefault="0042785D" w:rsidP="00F237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Компоненттер.КБР-сы күрделі серологиялық реакцияға жатады.Реакцияны жүргізу үшін 5 ингредиенттер қажет,атап айтқанда антигена, антидене және комплемент</w:t>
      </w:r>
      <w:r w:rsidR="00484CCA">
        <w:rPr>
          <w:rFonts w:ascii="Times New Roman" w:hAnsi="Times New Roman" w:cs="Times New Roman"/>
          <w:sz w:val="28"/>
          <w:szCs w:val="28"/>
          <w:lang w:val="kk-KZ"/>
        </w:rPr>
        <w:t xml:space="preserve"> </w:t>
      </w:r>
      <w:r>
        <w:rPr>
          <w:rFonts w:ascii="Times New Roman" w:hAnsi="Times New Roman" w:cs="Times New Roman"/>
          <w:sz w:val="28"/>
          <w:szCs w:val="28"/>
          <w:lang w:val="kk-KZ"/>
        </w:rPr>
        <w:t>(бірінші жүйе) ,қой эритроциті және гемологиялық сарысу</w:t>
      </w:r>
      <w:r w:rsidR="00484CCA">
        <w:rPr>
          <w:rFonts w:ascii="Times New Roman" w:hAnsi="Times New Roman" w:cs="Times New Roman"/>
          <w:sz w:val="28"/>
          <w:szCs w:val="28"/>
          <w:lang w:val="kk-KZ"/>
        </w:rPr>
        <w:t xml:space="preserve"> </w:t>
      </w:r>
      <w:r>
        <w:rPr>
          <w:rFonts w:ascii="Times New Roman" w:hAnsi="Times New Roman" w:cs="Times New Roman"/>
          <w:sz w:val="28"/>
          <w:szCs w:val="28"/>
          <w:lang w:val="kk-KZ"/>
        </w:rPr>
        <w:t>(екінші жүйе).</w:t>
      </w:r>
    </w:p>
    <w:p w:rsidR="00EB533F" w:rsidRDefault="00484CCA" w:rsidP="00EB53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КБР-сы үшін вирустар немесе вирустық материалдар антиген бола алады.Комплемент ретінде балғын немесе құрғақ теңіз шошқасының сарысуын пайдаланады.Гемологиялық жүйеде қой эритроциті антиген бола алады.(гемолиз үшін).Эритроциттерді зертханада қой немесе қошқарлардан алады.Ол үшін қанды қойдың көк тамырларынан алады да,шыны немесе фарфорлы моншақтармен шишаларға құяды және фибринмен ажыратады,содан кейін фибрин түйіршігінен босату үшін дәке арқылы центрифуга пробиркаларны сүзеді және 10-15 минут 2-3мың айналым жасап центрифугалайды.Тұнбаға түскен сұйықтықты жояды,эитроцит тұнбасына физиологиялық ерітінді қосады,  араластырып және қайта центрифугалайды.Тұнбаға түскен сұйықтықты қайта жояды,жаңа дайындалған физиологиялықерітінді де тұнбаға түскен сұйықтық түссіз қалғанға дейін жуады. 3-5 рет жуғаннан кейін тұнбаға түскен сұйықтықты</w:t>
      </w:r>
      <w:r w:rsidR="00CA7BF4">
        <w:rPr>
          <w:rFonts w:ascii="Times New Roman" w:hAnsi="Times New Roman" w:cs="Times New Roman"/>
          <w:sz w:val="28"/>
          <w:szCs w:val="28"/>
          <w:lang w:val="kk-KZ"/>
        </w:rPr>
        <w:t xml:space="preserve"> пипеткамен сорып алады,ал эритроцит тұнбасынан 2</w:t>
      </w:r>
      <w:r w:rsidR="00CA7BF4" w:rsidRPr="00CA7BF4">
        <w:rPr>
          <w:rFonts w:ascii="Times New Roman" w:hAnsi="Times New Roman" w:cs="Times New Roman"/>
          <w:sz w:val="28"/>
          <w:szCs w:val="28"/>
          <w:lang w:val="kk-KZ"/>
        </w:rPr>
        <w:t>%</w:t>
      </w:r>
      <w:r w:rsidR="00CA7BF4">
        <w:rPr>
          <w:rFonts w:ascii="Times New Roman" w:hAnsi="Times New Roman" w:cs="Times New Roman"/>
          <w:sz w:val="28"/>
          <w:szCs w:val="28"/>
          <w:lang w:val="kk-KZ"/>
        </w:rPr>
        <w:t xml:space="preserve"> сұйықтық дайындайды,оны КБР/н қою үшін және титрлеу үшін қолданады.</w:t>
      </w:r>
    </w:p>
    <w:p w:rsidR="00C94DE4" w:rsidRDefault="00CA7BF4" w:rsidP="00C94DE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Реакция 2 фаза арқылы ағады. Бірінші</w:t>
      </w:r>
      <w:r w:rsidR="00C94DE4" w:rsidRPr="00C94DE4">
        <w:rPr>
          <w:rFonts w:ascii="Times New Roman" w:hAnsi="Times New Roman" w:cs="Times New Roman"/>
          <w:sz w:val="28"/>
          <w:szCs w:val="28"/>
          <w:lang w:val="kk-KZ"/>
        </w:rPr>
        <w:t xml:space="preserve"> </w:t>
      </w:r>
      <w:r w:rsidR="00C94DE4">
        <w:rPr>
          <w:rFonts w:ascii="Times New Roman" w:hAnsi="Times New Roman" w:cs="Times New Roman"/>
          <w:sz w:val="28"/>
          <w:szCs w:val="28"/>
          <w:lang w:val="kk-KZ"/>
        </w:rPr>
        <w:t xml:space="preserve">фаза- антигена және антидененің  өзара іс әрекеті және комплементтің міндетті қатысуы. Екінші фаза- гемологиялық жүйенің индикатор көмегімен реакциялардың нәтижесін анықтау. Эритоциттердің гемотикалық сарысуда бұзылуы бір ғана жағдайда жүреді, егер комплементтің гемотикалық жүйеге қосылуы кезінде. Егер де комплемент антиген және антидене кешенінен бұрын сіңірсе, онда эритроциттердің гемолисі пайда болмайды. Тәжірибие нәтижесі барлық пробиркалардағы гемолиздің жоқ немесе бар екенін белгілегеннен кейін бағалайды. Реакцияны оң деп бағалайды, егер де гемолиз толық аялдаса, </w:t>
      </w:r>
      <w:r w:rsidR="00C94DE4">
        <w:rPr>
          <w:rFonts w:ascii="Times New Roman" w:hAnsi="Times New Roman" w:cs="Times New Roman"/>
          <w:sz w:val="28"/>
          <w:szCs w:val="28"/>
          <w:lang w:val="kk-KZ"/>
        </w:rPr>
        <w:lastRenderedPageBreak/>
        <w:t xml:space="preserve">пробиркадағы сұйықтық түссіз және эротрициттер түбіне дейін тұнған болса, ал егер де сұйықтық толық еріп интенсивті түрге боялса ғана теріс деп бағалайды. </w:t>
      </w:r>
    </w:p>
    <w:p w:rsidR="00C94DE4" w:rsidRDefault="00C94DE4" w:rsidP="00C94DE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Гемолиздің аялдау қарқыны сұйықтықтың интенсивті боялуы және эритроциттердің тұнбаға түскен шамасына байланысты бағаланады.</w:t>
      </w:r>
    </w:p>
    <w:p w:rsidR="00F3388A" w:rsidRPr="00AA240E" w:rsidRDefault="00F3388A" w:rsidP="00C94DE4">
      <w:pPr>
        <w:spacing w:after="0" w:line="240" w:lineRule="auto"/>
        <w:jc w:val="both"/>
        <w:rPr>
          <w:rFonts w:ascii="Times New Roman" w:hAnsi="Times New Roman" w:cs="Times New Roman"/>
          <w:sz w:val="28"/>
          <w:szCs w:val="28"/>
        </w:rPr>
      </w:pPr>
      <w:r w:rsidRPr="00AA240E">
        <w:rPr>
          <w:rFonts w:ascii="Times New Roman" w:hAnsi="Times New Roman" w:cs="Times New Roman"/>
          <w:sz w:val="28"/>
          <w:szCs w:val="28"/>
        </w:rPr>
        <w:t xml:space="preserve">(++++, </w:t>
      </w:r>
      <w:r w:rsidR="00FA5B85">
        <w:rPr>
          <w:rFonts w:ascii="Times New Roman" w:hAnsi="Times New Roman" w:cs="Times New Roman"/>
          <w:sz w:val="28"/>
          <w:szCs w:val="28"/>
        </w:rPr>
        <w:t xml:space="preserve"> </w:t>
      </w:r>
      <w:r w:rsidRPr="00AA240E">
        <w:rPr>
          <w:rFonts w:ascii="Times New Roman" w:hAnsi="Times New Roman" w:cs="Times New Roman"/>
          <w:sz w:val="28"/>
          <w:szCs w:val="28"/>
        </w:rPr>
        <w:t xml:space="preserve">+++, </w:t>
      </w:r>
      <w:r w:rsidR="00FA5B85">
        <w:rPr>
          <w:rFonts w:ascii="Times New Roman" w:hAnsi="Times New Roman" w:cs="Times New Roman"/>
          <w:sz w:val="28"/>
          <w:szCs w:val="28"/>
        </w:rPr>
        <w:t xml:space="preserve"> </w:t>
      </w:r>
      <w:r w:rsidRPr="00AA240E">
        <w:rPr>
          <w:rFonts w:ascii="Times New Roman" w:hAnsi="Times New Roman" w:cs="Times New Roman"/>
          <w:sz w:val="28"/>
          <w:szCs w:val="28"/>
        </w:rPr>
        <w:t>++,</w:t>
      </w:r>
      <w:r w:rsidR="00FA5B85">
        <w:rPr>
          <w:rFonts w:ascii="Times New Roman" w:hAnsi="Times New Roman" w:cs="Times New Roman"/>
          <w:sz w:val="28"/>
          <w:szCs w:val="28"/>
        </w:rPr>
        <w:t xml:space="preserve"> </w:t>
      </w:r>
      <w:r w:rsidRPr="00AA240E">
        <w:rPr>
          <w:rFonts w:ascii="Times New Roman" w:hAnsi="Times New Roman" w:cs="Times New Roman"/>
          <w:sz w:val="28"/>
          <w:szCs w:val="28"/>
        </w:rPr>
        <w:t xml:space="preserve"> +).</w:t>
      </w:r>
    </w:p>
    <w:p w:rsidR="00F3388A" w:rsidRDefault="00F3388A" w:rsidP="00AA240E">
      <w:pPr>
        <w:spacing w:after="0"/>
      </w:pPr>
    </w:p>
    <w:p w:rsidR="00F3388A" w:rsidRDefault="00AA240E" w:rsidP="00AA240E">
      <w:pPr>
        <w:jc w:val="center"/>
      </w:pPr>
      <w:r>
        <w:rPr>
          <w:noProof/>
          <w:lang w:eastAsia="ru-RU"/>
        </w:rPr>
        <w:drawing>
          <wp:inline distT="0" distB="0" distL="0" distR="0">
            <wp:extent cx="5553075" cy="2657475"/>
            <wp:effectExtent l="19050" t="0" r="9525"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t="13063" b="-8108"/>
                    <a:stretch>
                      <a:fillRect/>
                    </a:stretch>
                  </pic:blipFill>
                  <pic:spPr bwMode="auto">
                    <a:xfrm>
                      <a:off x="0" y="0"/>
                      <a:ext cx="5553075" cy="2657475"/>
                    </a:xfrm>
                    <a:prstGeom prst="rect">
                      <a:avLst/>
                    </a:prstGeom>
                    <a:noFill/>
                    <a:ln w="9525">
                      <a:noFill/>
                      <a:miter lim="800000"/>
                      <a:headEnd/>
                      <a:tailEnd/>
                    </a:ln>
                  </pic:spPr>
                </pic:pic>
              </a:graphicData>
            </a:graphic>
          </wp:inline>
        </w:drawing>
      </w:r>
    </w:p>
    <w:p w:rsidR="004D7CF5" w:rsidRPr="00C94DE4" w:rsidRDefault="00C94DE4" w:rsidP="00AA240E">
      <w:pPr>
        <w:jc w:val="both"/>
        <w:rPr>
          <w:rFonts w:ascii="Times New Roman" w:hAnsi="Times New Roman" w:cs="Times New Roman"/>
          <w:i/>
          <w:sz w:val="28"/>
          <w:szCs w:val="28"/>
          <w:lang w:val="kk-KZ"/>
        </w:rPr>
      </w:pPr>
      <w:r>
        <w:rPr>
          <w:rFonts w:ascii="Times New Roman" w:hAnsi="Times New Roman" w:cs="Times New Roman"/>
          <w:i/>
          <w:sz w:val="28"/>
          <w:szCs w:val="28"/>
          <w:lang w:val="kk-KZ"/>
        </w:rPr>
        <w:t xml:space="preserve">Сурет-7  </w:t>
      </w:r>
      <w:r w:rsidRPr="00F23B62">
        <w:rPr>
          <w:rFonts w:ascii="Times New Roman" w:hAnsi="Times New Roman" w:cs="Times New Roman"/>
          <w:sz w:val="28"/>
          <w:szCs w:val="28"/>
          <w:lang w:val="kk-KZ"/>
        </w:rPr>
        <w:t>Комплемент байланыстыру реакциясының</w:t>
      </w:r>
      <w:r>
        <w:rPr>
          <w:rFonts w:ascii="Times New Roman" w:hAnsi="Times New Roman" w:cs="Times New Roman"/>
          <w:sz w:val="28"/>
          <w:szCs w:val="28"/>
          <w:lang w:val="kk-KZ"/>
        </w:rPr>
        <w:t xml:space="preserve"> кестесі</w:t>
      </w:r>
    </w:p>
    <w:p w:rsidR="00C94DE4" w:rsidRPr="00C94DE4" w:rsidRDefault="00C94DE4" w:rsidP="00F3388A">
      <w:pPr>
        <w:rPr>
          <w:rFonts w:ascii="Times New Roman" w:hAnsi="Times New Roman" w:cs="Times New Roman"/>
          <w:sz w:val="28"/>
          <w:szCs w:val="28"/>
          <w:lang w:val="kk-KZ"/>
        </w:rPr>
      </w:pPr>
      <w:r>
        <w:rPr>
          <w:rFonts w:ascii="Times New Roman" w:hAnsi="Times New Roman" w:cs="Times New Roman"/>
          <w:i/>
          <w:sz w:val="28"/>
          <w:szCs w:val="28"/>
          <w:lang w:val="kk-KZ"/>
        </w:rPr>
        <w:t xml:space="preserve">Кесте- 4   </w:t>
      </w:r>
      <w:r>
        <w:rPr>
          <w:rFonts w:ascii="Times New Roman" w:hAnsi="Times New Roman" w:cs="Times New Roman"/>
          <w:sz w:val="28"/>
          <w:szCs w:val="28"/>
          <w:lang w:val="kk-KZ"/>
        </w:rPr>
        <w:t>КБР  нәтижесімен қойылуы</w:t>
      </w:r>
    </w:p>
    <w:p w:rsidR="00F3388A" w:rsidRDefault="00C94DE4" w:rsidP="00F3388A">
      <w:r>
        <w:rPr>
          <w:rFonts w:ascii="Times New Roman" w:hAnsi="Times New Roman" w:cs="Times New Roman"/>
          <w:i/>
          <w:sz w:val="28"/>
          <w:szCs w:val="28"/>
          <w:lang w:val="kk-KZ"/>
        </w:rPr>
        <w:t>УБР</w:t>
      </w:r>
      <w:r w:rsidR="00F3388A">
        <w:rPr>
          <w:noProof/>
          <w:lang w:eastAsia="ru-RU"/>
        </w:rPr>
        <w:drawing>
          <wp:inline distT="0" distB="0" distL="0" distR="0">
            <wp:extent cx="6210300" cy="4029075"/>
            <wp:effectExtent l="1905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t="5580"/>
                    <a:stretch>
                      <a:fillRect/>
                    </a:stretch>
                  </pic:blipFill>
                  <pic:spPr bwMode="auto">
                    <a:xfrm>
                      <a:off x="0" y="0"/>
                      <a:ext cx="6210300" cy="4029075"/>
                    </a:xfrm>
                    <a:prstGeom prst="rect">
                      <a:avLst/>
                    </a:prstGeom>
                    <a:noFill/>
                    <a:ln w="9525">
                      <a:noFill/>
                      <a:miter lim="800000"/>
                      <a:headEnd/>
                      <a:tailEnd/>
                    </a:ln>
                  </pic:spPr>
                </pic:pic>
              </a:graphicData>
            </a:graphic>
          </wp:inline>
        </w:drawing>
      </w:r>
    </w:p>
    <w:p w:rsidR="00F3388A" w:rsidRDefault="00F3388A" w:rsidP="00F3388A"/>
    <w:p w:rsidR="004D7CF5" w:rsidRDefault="004D7CF5" w:rsidP="00F3388A"/>
    <w:p w:rsidR="009447EC" w:rsidRDefault="004D7CF5" w:rsidP="004D7CF5">
      <w:pPr>
        <w:jc w:val="center"/>
      </w:pPr>
      <w:r w:rsidRPr="004D7CF5">
        <w:rPr>
          <w:noProof/>
          <w:lang w:eastAsia="ru-RU"/>
        </w:rPr>
        <w:drawing>
          <wp:inline distT="0" distB="0" distL="0" distR="0">
            <wp:extent cx="4562475" cy="2636428"/>
            <wp:effectExtent l="19050" t="0" r="9525" b="0"/>
            <wp:docPr id="1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9387"/>
                    <a:stretch/>
                  </pic:blipFill>
                  <pic:spPr bwMode="auto">
                    <a:xfrm>
                      <a:off x="0" y="0"/>
                      <a:ext cx="4562292" cy="2636322"/>
                    </a:xfrm>
                    <a:prstGeom prst="rect">
                      <a:avLst/>
                    </a:prstGeom>
                    <a:noFill/>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D7CF5" w:rsidRDefault="004D7CF5" w:rsidP="004D7CF5">
      <w:pPr>
        <w:jc w:val="center"/>
      </w:pPr>
    </w:p>
    <w:p w:rsidR="004D7CF5" w:rsidRPr="00C94DE4" w:rsidRDefault="00C94DE4" w:rsidP="004D7CF5">
      <w:pPr>
        <w:spacing w:line="240" w:lineRule="auto"/>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Сурет -8 </w:t>
      </w:r>
      <w:r>
        <w:rPr>
          <w:rFonts w:ascii="Times New Roman" w:hAnsi="Times New Roman" w:cs="Times New Roman"/>
          <w:sz w:val="28"/>
          <w:szCs w:val="28"/>
          <w:lang w:val="kk-KZ"/>
        </w:rPr>
        <w:t xml:space="preserve">Ауру малдың сарысуымен бірге КБР кестесі </w:t>
      </w:r>
    </w:p>
    <w:p w:rsidR="004D7CF5" w:rsidRDefault="004D7CF5" w:rsidP="004D7CF5">
      <w:pPr>
        <w:jc w:val="center"/>
      </w:pPr>
      <w:r w:rsidRPr="004D7CF5">
        <w:rPr>
          <w:noProof/>
          <w:lang w:eastAsia="ru-RU"/>
        </w:rPr>
        <w:drawing>
          <wp:inline distT="0" distB="0" distL="0" distR="0">
            <wp:extent cx="4856809" cy="2648198"/>
            <wp:effectExtent l="0" t="0" r="1270" b="0"/>
            <wp:docPr id="1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7851"/>
                    <a:stretch/>
                  </pic:blipFill>
                  <pic:spPr bwMode="auto">
                    <a:xfrm>
                      <a:off x="0" y="0"/>
                      <a:ext cx="4857115" cy="2648365"/>
                    </a:xfrm>
                    <a:prstGeom prst="rect">
                      <a:avLst/>
                    </a:prstGeom>
                    <a:noFill/>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D7CF5" w:rsidRDefault="004D7CF5" w:rsidP="004D7CF5">
      <w:pPr>
        <w:jc w:val="center"/>
      </w:pPr>
    </w:p>
    <w:p w:rsidR="004D7CF5" w:rsidRPr="00C94DE4" w:rsidRDefault="00C94DE4" w:rsidP="004D7CF5">
      <w:pPr>
        <w:jc w:val="center"/>
        <w:rPr>
          <w:lang w:val="kk-KZ"/>
        </w:rPr>
      </w:pPr>
      <w:r>
        <w:rPr>
          <w:rFonts w:ascii="Times New Roman" w:hAnsi="Times New Roman" w:cs="Times New Roman"/>
          <w:i/>
          <w:sz w:val="28"/>
          <w:szCs w:val="28"/>
          <w:lang w:val="kk-KZ"/>
        </w:rPr>
        <w:t xml:space="preserve">Сурет-9 Сау малдың сарысуымен бірге КБР кестесі </w:t>
      </w:r>
    </w:p>
    <w:p w:rsidR="00EB533F" w:rsidRDefault="00EB533F" w:rsidP="004D7CF5">
      <w:pPr>
        <w:jc w:val="center"/>
      </w:pPr>
    </w:p>
    <w:p w:rsidR="00C94DE4" w:rsidRDefault="00C94DE4" w:rsidP="00F2373F">
      <w:pPr>
        <w:pStyle w:val="Style11"/>
        <w:widowControl/>
        <w:spacing w:line="240" w:lineRule="auto"/>
        <w:rPr>
          <w:rStyle w:val="FontStyle55"/>
          <w:rFonts w:ascii="Times New Roman" w:hAnsi="Times New Roman" w:cs="Times New Roman"/>
          <w:b/>
          <w:i/>
          <w:sz w:val="28"/>
          <w:szCs w:val="28"/>
          <w:lang w:val="kk-KZ"/>
        </w:rPr>
      </w:pPr>
      <w:r>
        <w:rPr>
          <w:rStyle w:val="FontStyle55"/>
          <w:rFonts w:ascii="Times New Roman" w:hAnsi="Times New Roman" w:cs="Times New Roman"/>
          <w:b/>
          <w:i/>
          <w:sz w:val="28"/>
          <w:szCs w:val="28"/>
          <w:lang w:val="kk-KZ"/>
        </w:rPr>
        <w:t>Бақылау сұрақтары:</w:t>
      </w:r>
    </w:p>
    <w:p w:rsidR="00C94DE4" w:rsidRDefault="00C94DE4" w:rsidP="00B64E7D">
      <w:pPr>
        <w:pStyle w:val="Style11"/>
        <w:widowControl/>
        <w:numPr>
          <w:ilvl w:val="0"/>
          <w:numId w:val="20"/>
        </w:numPr>
        <w:spacing w:line="240" w:lineRule="auto"/>
        <w:rPr>
          <w:rStyle w:val="FontStyle55"/>
          <w:rFonts w:ascii="Times New Roman" w:hAnsi="Times New Roman" w:cs="Times New Roman"/>
          <w:sz w:val="28"/>
          <w:szCs w:val="28"/>
          <w:lang w:val="kk-KZ"/>
        </w:rPr>
      </w:pPr>
      <w:r>
        <w:rPr>
          <w:rStyle w:val="FontStyle55"/>
          <w:rFonts w:ascii="Times New Roman" w:hAnsi="Times New Roman" w:cs="Times New Roman"/>
          <w:sz w:val="28"/>
          <w:szCs w:val="28"/>
          <w:lang w:val="kk-KZ"/>
        </w:rPr>
        <w:t>КБР-ң принциптері</w:t>
      </w:r>
    </w:p>
    <w:p w:rsidR="00C94DE4" w:rsidRDefault="00C94DE4" w:rsidP="00B64E7D">
      <w:pPr>
        <w:pStyle w:val="Style11"/>
        <w:widowControl/>
        <w:numPr>
          <w:ilvl w:val="0"/>
          <w:numId w:val="20"/>
        </w:numPr>
        <w:spacing w:line="240" w:lineRule="auto"/>
        <w:rPr>
          <w:rStyle w:val="FontStyle55"/>
          <w:rFonts w:ascii="Times New Roman" w:hAnsi="Times New Roman" w:cs="Times New Roman"/>
          <w:sz w:val="28"/>
          <w:szCs w:val="28"/>
          <w:lang w:val="kk-KZ"/>
        </w:rPr>
      </w:pPr>
      <w:r>
        <w:rPr>
          <w:rStyle w:val="FontStyle55"/>
          <w:rFonts w:ascii="Times New Roman" w:hAnsi="Times New Roman" w:cs="Times New Roman"/>
          <w:sz w:val="28"/>
          <w:szCs w:val="28"/>
          <w:lang w:val="kk-KZ"/>
        </w:rPr>
        <w:t>КБР-ң компоненті</w:t>
      </w:r>
    </w:p>
    <w:p w:rsidR="00C94DE4" w:rsidRPr="00C94DE4" w:rsidRDefault="00C94DE4" w:rsidP="00B64E7D">
      <w:pPr>
        <w:pStyle w:val="Style11"/>
        <w:widowControl/>
        <w:numPr>
          <w:ilvl w:val="0"/>
          <w:numId w:val="20"/>
        </w:numPr>
        <w:spacing w:line="240" w:lineRule="auto"/>
        <w:rPr>
          <w:rStyle w:val="FontStyle55"/>
          <w:rFonts w:ascii="Times New Roman" w:hAnsi="Times New Roman" w:cs="Times New Roman"/>
          <w:sz w:val="28"/>
          <w:szCs w:val="28"/>
          <w:lang w:val="kk-KZ"/>
        </w:rPr>
      </w:pPr>
      <w:r>
        <w:rPr>
          <w:rStyle w:val="FontStyle55"/>
          <w:rFonts w:ascii="Times New Roman" w:hAnsi="Times New Roman" w:cs="Times New Roman"/>
          <w:sz w:val="28"/>
          <w:szCs w:val="28"/>
          <w:lang w:val="kk-KZ"/>
        </w:rPr>
        <w:t>Реакцияның есептелуі</w:t>
      </w:r>
    </w:p>
    <w:p w:rsidR="00C94DE4" w:rsidRDefault="00C94DE4" w:rsidP="00F2373F">
      <w:pPr>
        <w:pStyle w:val="Style11"/>
        <w:widowControl/>
        <w:spacing w:line="240" w:lineRule="auto"/>
        <w:rPr>
          <w:rStyle w:val="FontStyle55"/>
          <w:rFonts w:ascii="Times New Roman" w:hAnsi="Times New Roman" w:cs="Times New Roman"/>
          <w:b/>
          <w:i/>
          <w:sz w:val="28"/>
          <w:szCs w:val="28"/>
          <w:lang w:val="kk-KZ"/>
        </w:rPr>
      </w:pPr>
    </w:p>
    <w:p w:rsidR="00C94DE4" w:rsidRDefault="00C94DE4" w:rsidP="00F2373F">
      <w:pPr>
        <w:pStyle w:val="Style11"/>
        <w:widowControl/>
        <w:spacing w:line="240" w:lineRule="auto"/>
        <w:rPr>
          <w:rStyle w:val="FontStyle55"/>
          <w:rFonts w:ascii="Times New Roman" w:hAnsi="Times New Roman" w:cs="Times New Roman"/>
          <w:b/>
          <w:i/>
          <w:sz w:val="28"/>
          <w:szCs w:val="28"/>
          <w:lang w:val="kk-KZ"/>
        </w:rPr>
      </w:pPr>
    </w:p>
    <w:p w:rsidR="00C94DE4" w:rsidRPr="00C94DE4" w:rsidRDefault="00C94DE4" w:rsidP="00F2373F">
      <w:pPr>
        <w:pStyle w:val="Style11"/>
        <w:widowControl/>
        <w:spacing w:line="240" w:lineRule="auto"/>
        <w:rPr>
          <w:rStyle w:val="FontStyle55"/>
          <w:rFonts w:ascii="Times New Roman" w:hAnsi="Times New Roman" w:cs="Times New Roman"/>
          <w:b/>
          <w:i/>
          <w:sz w:val="28"/>
          <w:szCs w:val="28"/>
          <w:lang w:val="kk-KZ"/>
        </w:rPr>
      </w:pPr>
    </w:p>
    <w:p w:rsidR="00C94DE4" w:rsidRDefault="00C94DE4" w:rsidP="00F2373F">
      <w:pPr>
        <w:pStyle w:val="Style11"/>
        <w:widowControl/>
        <w:spacing w:line="240" w:lineRule="auto"/>
        <w:rPr>
          <w:rStyle w:val="FontStyle55"/>
          <w:rFonts w:ascii="Times New Roman" w:hAnsi="Times New Roman" w:cs="Times New Roman"/>
          <w:b/>
          <w:sz w:val="28"/>
          <w:szCs w:val="28"/>
          <w:lang w:val="kk-KZ"/>
        </w:rPr>
      </w:pPr>
      <w:r w:rsidRPr="00C94DE4">
        <w:rPr>
          <w:rStyle w:val="FontStyle55"/>
          <w:rFonts w:ascii="Times New Roman" w:hAnsi="Times New Roman" w:cs="Times New Roman"/>
          <w:b/>
          <w:sz w:val="28"/>
          <w:szCs w:val="28"/>
          <w:lang w:val="kk-KZ"/>
        </w:rPr>
        <w:t>Тақырыбы: Гельдегі немесе (сірнедегі) диффузиялық шөгу реакциясын  және оны вирусологияда қолдану</w:t>
      </w:r>
    </w:p>
    <w:p w:rsidR="00C94DE4" w:rsidRPr="00C94DE4" w:rsidRDefault="00C94DE4" w:rsidP="00F2373F">
      <w:pPr>
        <w:pStyle w:val="Style11"/>
        <w:widowControl/>
        <w:spacing w:line="240" w:lineRule="auto"/>
        <w:rPr>
          <w:rStyle w:val="FontStyle55"/>
          <w:rFonts w:ascii="Times New Roman" w:hAnsi="Times New Roman" w:cs="Times New Roman"/>
          <w:b/>
          <w:sz w:val="28"/>
          <w:szCs w:val="28"/>
          <w:lang w:val="kk-KZ"/>
        </w:rPr>
      </w:pPr>
      <w:r>
        <w:rPr>
          <w:rStyle w:val="FontStyle55"/>
          <w:rFonts w:ascii="Times New Roman" w:hAnsi="Times New Roman" w:cs="Times New Roman"/>
          <w:b/>
          <w:sz w:val="28"/>
          <w:szCs w:val="28"/>
          <w:lang w:val="kk-KZ"/>
        </w:rPr>
        <w:t>Сабақтың мақсаты: Диффузиялық шөгу реакциясын зерттеу</w:t>
      </w:r>
    </w:p>
    <w:p w:rsidR="00C94DE4" w:rsidRDefault="0061016A" w:rsidP="009C2430">
      <w:pPr>
        <w:pStyle w:val="Style30"/>
        <w:widowControl/>
        <w:spacing w:before="202" w:line="240" w:lineRule="auto"/>
        <w:ind w:firstLine="298"/>
        <w:rPr>
          <w:rStyle w:val="FontStyle55"/>
          <w:rFonts w:ascii="Times New Roman" w:hAnsi="Times New Roman" w:cs="Times New Roman"/>
          <w:sz w:val="28"/>
          <w:szCs w:val="28"/>
          <w:lang w:val="kk-KZ"/>
        </w:rPr>
      </w:pPr>
      <w:r w:rsidRPr="0061016A">
        <w:rPr>
          <w:rStyle w:val="FontStyle55"/>
          <w:rFonts w:ascii="Times New Roman" w:hAnsi="Times New Roman" w:cs="Times New Roman"/>
          <w:sz w:val="28"/>
          <w:szCs w:val="28"/>
          <w:lang w:val="kk-KZ"/>
        </w:rPr>
        <w:t>Гельдегі немесе (сірнедегі)</w:t>
      </w:r>
      <w:r w:rsidRPr="00C94DE4">
        <w:rPr>
          <w:rStyle w:val="FontStyle55"/>
          <w:rFonts w:ascii="Times New Roman" w:hAnsi="Times New Roman" w:cs="Times New Roman"/>
          <w:b/>
          <w:sz w:val="28"/>
          <w:szCs w:val="28"/>
          <w:lang w:val="kk-KZ"/>
        </w:rPr>
        <w:t xml:space="preserve"> </w:t>
      </w:r>
      <w:r>
        <w:rPr>
          <w:rStyle w:val="FontStyle55"/>
          <w:rFonts w:ascii="Times New Roman" w:hAnsi="Times New Roman" w:cs="Times New Roman"/>
          <w:sz w:val="28"/>
          <w:szCs w:val="28"/>
          <w:lang w:val="kk-KZ"/>
        </w:rPr>
        <w:t>д</w:t>
      </w:r>
      <w:r w:rsidRPr="0061016A">
        <w:rPr>
          <w:rStyle w:val="FontStyle55"/>
          <w:rFonts w:ascii="Times New Roman" w:hAnsi="Times New Roman" w:cs="Times New Roman"/>
          <w:sz w:val="28"/>
          <w:szCs w:val="28"/>
          <w:lang w:val="kk-KZ"/>
        </w:rPr>
        <w:t>иффузиялық шөгу реакциясы</w:t>
      </w:r>
      <w:r>
        <w:rPr>
          <w:rStyle w:val="FontStyle55"/>
          <w:rFonts w:ascii="Times New Roman" w:hAnsi="Times New Roman" w:cs="Times New Roman"/>
          <w:sz w:val="28"/>
          <w:szCs w:val="28"/>
          <w:lang w:val="kk-KZ"/>
        </w:rPr>
        <w:t xml:space="preserve"> (ДШР) (синонимдер: шөгудің сірне реакциясы, сірнедегі қос диффузиялық реакция) сірнедегі антиденелердің ерітіндіге түскен антигендерінің диффузияға қабілеттілігі және антигена + антидене кешені гомологиялық антиген және антиденелерді диффузиялау кезінде жүзеге асады.Ол жолақ тәрізді сірне шөгуі кезінде сол жерде тұнбаға түседі.</w:t>
      </w:r>
    </w:p>
    <w:p w:rsidR="0061016A" w:rsidRDefault="0061016A" w:rsidP="009C2430">
      <w:pPr>
        <w:pStyle w:val="Style30"/>
        <w:widowControl/>
        <w:spacing w:before="202" w:line="240" w:lineRule="auto"/>
        <w:ind w:firstLine="298"/>
        <w:rPr>
          <w:rStyle w:val="FontStyle55"/>
          <w:rFonts w:ascii="Times New Roman" w:hAnsi="Times New Roman" w:cs="Times New Roman"/>
          <w:sz w:val="28"/>
          <w:szCs w:val="28"/>
          <w:lang w:val="kk-KZ"/>
        </w:rPr>
      </w:pPr>
      <w:r>
        <w:rPr>
          <w:rStyle w:val="FontStyle55"/>
          <w:rFonts w:ascii="Times New Roman" w:hAnsi="Times New Roman" w:cs="Times New Roman"/>
          <w:sz w:val="28"/>
          <w:szCs w:val="28"/>
          <w:lang w:val="kk-KZ"/>
        </w:rPr>
        <w:t xml:space="preserve">Бір заттың молекуласы басқа молекулалардың арасына енуін белгілі бір мезгілдегі жылу қозғалысы диффузия деп аталады. Диффузия газдарда, сұйықтықта, қатты денелер мен сірнелерде араласа алады. Сұйық фаза қатты ортада бір қалыпты тарала орналасса онда оны гельдің дисперсиялық жүйесі деп атайды. Әдетте гельдер немесе сірнелер коллоидты ерітіділерді берсе жоғарғы молекулалық қосыныдылармен жүзеге асады, ал салқындату кезінде сірнелер қатты денелердің кейбір қасиеттеріне ие болады .Мұндай қосындыларға крахмал, желатин, агар-агар және т.б жатады. Зертханалық тәжірбиелерде агар сірнесін жиі қолданады. </w:t>
      </w:r>
    </w:p>
    <w:p w:rsidR="0061016A" w:rsidRDefault="0061016A" w:rsidP="009C2430">
      <w:pPr>
        <w:pStyle w:val="Style30"/>
        <w:widowControl/>
        <w:spacing w:before="202" w:line="240" w:lineRule="auto"/>
        <w:ind w:firstLine="298"/>
        <w:rPr>
          <w:rStyle w:val="FontStyle55"/>
          <w:rFonts w:ascii="Times New Roman" w:hAnsi="Times New Roman" w:cs="Times New Roman"/>
          <w:sz w:val="28"/>
          <w:szCs w:val="28"/>
          <w:lang w:val="kk-KZ"/>
        </w:rPr>
      </w:pPr>
      <w:r>
        <w:rPr>
          <w:rStyle w:val="FontStyle55"/>
          <w:rFonts w:ascii="Times New Roman" w:hAnsi="Times New Roman" w:cs="Times New Roman"/>
          <w:sz w:val="28"/>
          <w:szCs w:val="28"/>
          <w:lang w:val="kk-KZ"/>
        </w:rPr>
        <w:tab/>
        <w:t>Антиденелердің сарысуы агар сірнесінде диффузияға қабілетті ірі өлшемдеріне қарамастан иммунды- глобулинді жүзеге асыруға қабілетті болып келеді. Вирустық натигена – ол вирустық ақуыздар болып табылады. Корпускулалық антигена бола тұра , ірі өлшемдерді сірне агарында диффузияға түсуге мүмкіндігі болмайтын болса, онда олар вириондардың құрамына кіре алады. Вирустық ақуыздар еркін молекула түрінде бола алады, егер де өзі нәтижесінде түзілген вириондар деструкциясында және жасушаның бұзылуында жүзеге асқан болса бұлар егрігіш антигеналар деп аталады олар агар сірнесінде диффузияға түсуге қабілетті.</w:t>
      </w:r>
    </w:p>
    <w:p w:rsidR="0061016A" w:rsidRPr="0061016A" w:rsidRDefault="0061016A" w:rsidP="009C2430">
      <w:pPr>
        <w:pStyle w:val="Style30"/>
        <w:widowControl/>
        <w:spacing w:before="202" w:line="240" w:lineRule="auto"/>
        <w:ind w:firstLine="298"/>
        <w:rPr>
          <w:rStyle w:val="FontStyle56"/>
          <w:rFonts w:ascii="Times New Roman" w:hAnsi="Times New Roman" w:cs="Times New Roman"/>
          <w:i w:val="0"/>
          <w:sz w:val="28"/>
          <w:szCs w:val="28"/>
          <w:lang w:val="kk-KZ"/>
        </w:rPr>
      </w:pPr>
      <w:r>
        <w:rPr>
          <w:rStyle w:val="FontStyle55"/>
          <w:rFonts w:ascii="Times New Roman" w:hAnsi="Times New Roman" w:cs="Times New Roman"/>
          <w:sz w:val="28"/>
          <w:szCs w:val="28"/>
          <w:lang w:val="kk-KZ"/>
        </w:rPr>
        <w:t>Сірненің қою әдістемесінің сыры мынада, агар сірнесінің қабатында бірнеше қуыстар жасаса және антигена мен сарысу көршілес қуыстарда болуы үшін оларға антигена мен сар</w:t>
      </w:r>
      <w:r w:rsidR="00D23334">
        <w:rPr>
          <w:rStyle w:val="FontStyle55"/>
          <w:rFonts w:ascii="Times New Roman" w:hAnsi="Times New Roman" w:cs="Times New Roman"/>
          <w:sz w:val="28"/>
          <w:szCs w:val="28"/>
          <w:lang w:val="kk-KZ"/>
        </w:rPr>
        <w:t>ыс</w:t>
      </w:r>
      <w:r>
        <w:rPr>
          <w:rStyle w:val="FontStyle55"/>
          <w:rFonts w:ascii="Times New Roman" w:hAnsi="Times New Roman" w:cs="Times New Roman"/>
          <w:sz w:val="28"/>
          <w:szCs w:val="28"/>
          <w:lang w:val="kk-KZ"/>
        </w:rPr>
        <w:t>у құяды</w:t>
      </w:r>
      <w:r w:rsidR="00D23334">
        <w:rPr>
          <w:rStyle w:val="FontStyle55"/>
          <w:rFonts w:ascii="Times New Roman" w:hAnsi="Times New Roman" w:cs="Times New Roman"/>
          <w:sz w:val="28"/>
          <w:szCs w:val="28"/>
          <w:lang w:val="kk-KZ"/>
        </w:rPr>
        <w:t>. Қуыстағы сарысу мен антигена сірне қабатында диффузияға түсе бастайды. Диффузия әр бір қуыстың жан жағына бағытталған. Антигена және сарысу құрайтын қуыстар кеңістігінде соңғылары бір біріне қарама қарсы бағытта диффузияға түседі. Егер де олар гамологиялық болатын болса онда антигена+ антидене кешені жүзеге асады, ірі көлемдегі диффузияға қабілетсіз болса жүзеге аспайды.</w:t>
      </w:r>
    </w:p>
    <w:p w:rsidR="00C94DE4" w:rsidRDefault="00D23334" w:rsidP="009C2430">
      <w:pPr>
        <w:pStyle w:val="Style30"/>
        <w:widowControl/>
        <w:spacing w:before="202" w:line="240" w:lineRule="auto"/>
        <w:ind w:firstLine="298"/>
        <w:rPr>
          <w:rStyle w:val="FontStyle56"/>
          <w:rFonts w:ascii="Times New Roman" w:hAnsi="Times New Roman" w:cs="Times New Roman"/>
          <w:i w:val="0"/>
          <w:sz w:val="28"/>
          <w:szCs w:val="28"/>
          <w:lang w:val="kk-KZ"/>
        </w:rPr>
      </w:pPr>
      <w:r>
        <w:rPr>
          <w:rStyle w:val="FontStyle56"/>
          <w:rFonts w:ascii="Times New Roman" w:hAnsi="Times New Roman" w:cs="Times New Roman"/>
          <w:i w:val="0"/>
          <w:sz w:val="28"/>
          <w:szCs w:val="28"/>
          <w:lang w:val="kk-KZ"/>
        </w:rPr>
        <w:t xml:space="preserve">Мөлдір сірнеде жақсы көрінетін, сол орында ақшыл жолақ тәрізді шөгу реакциясында жақсы орналасады. Шөгу жолағы жүзеге аспайды, егер де бір біріне қарсы диффузияға түсетін антигена мен сарысу гамологиялық болмаса. Бұл қағида, төмендегідей ең маңызды тәжірибелік </w:t>
      </w:r>
      <w:r>
        <w:rPr>
          <w:rStyle w:val="FontStyle56"/>
          <w:rFonts w:ascii="Times New Roman" w:hAnsi="Times New Roman" w:cs="Times New Roman"/>
          <w:i w:val="0"/>
          <w:sz w:val="28"/>
          <w:szCs w:val="28"/>
          <w:lang w:val="kk-KZ"/>
        </w:rPr>
        <w:lastRenderedPageBreak/>
        <w:t>тапсырмаларды шешуге мүмкіндік береді: қан сарысуындағы антидененің табылуы- ДШР-сы бойынша берілген гамологиялық антигеннің өңделуі.(10-кестеде көрсетілген) егер сарысуда антигенаны антидене құраса, қуыстар арасында шөгу жолағы жүзеге асады.</w:t>
      </w: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r>
        <w:rPr>
          <w:noProof/>
        </w:rPr>
        <w:drawing>
          <wp:inline distT="0" distB="0" distL="0" distR="0">
            <wp:extent cx="4972050" cy="3648075"/>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l="22472" r="22151" b="3863"/>
                    <a:stretch>
                      <a:fillRect/>
                    </a:stretch>
                  </pic:blipFill>
                  <pic:spPr bwMode="auto">
                    <a:xfrm>
                      <a:off x="0" y="0"/>
                      <a:ext cx="4972050" cy="3648075"/>
                    </a:xfrm>
                    <a:prstGeom prst="rect">
                      <a:avLst/>
                    </a:prstGeom>
                    <a:noFill/>
                    <a:ln w="9525">
                      <a:noFill/>
                      <a:miter lim="800000"/>
                      <a:headEnd/>
                      <a:tailEnd/>
                    </a:ln>
                  </pic:spPr>
                </pic:pic>
              </a:graphicData>
            </a:graphic>
          </wp:inline>
        </w:drawing>
      </w: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sz w:val="28"/>
          <w:szCs w:val="28"/>
          <w:lang w:val="kk-KZ"/>
        </w:rPr>
      </w:pPr>
    </w:p>
    <w:p w:rsidR="00D23334" w:rsidRPr="00D23334" w:rsidRDefault="00D23334" w:rsidP="00D23334">
      <w:pPr>
        <w:pStyle w:val="Style1"/>
        <w:widowControl/>
        <w:spacing w:line="240" w:lineRule="auto"/>
        <w:ind w:firstLine="283"/>
        <w:jc w:val="center"/>
        <w:rPr>
          <w:rStyle w:val="FontStyle56"/>
          <w:rFonts w:ascii="Times New Roman" w:hAnsi="Times New Roman" w:cs="Times New Roman"/>
          <w:i w:val="0"/>
          <w:sz w:val="28"/>
          <w:szCs w:val="28"/>
          <w:lang w:val="kk-KZ"/>
        </w:rPr>
      </w:pPr>
    </w:p>
    <w:p w:rsidR="00D23334" w:rsidRDefault="00D23334" w:rsidP="00D23334">
      <w:pPr>
        <w:pStyle w:val="Style1"/>
        <w:widowControl/>
        <w:spacing w:line="240" w:lineRule="auto"/>
        <w:ind w:firstLine="283"/>
        <w:jc w:val="center"/>
        <w:rPr>
          <w:rStyle w:val="FontStyle56"/>
          <w:rFonts w:ascii="Times New Roman" w:hAnsi="Times New Roman" w:cs="Times New Roman"/>
          <w:sz w:val="28"/>
          <w:szCs w:val="28"/>
          <w:lang w:val="kk-KZ"/>
        </w:rPr>
      </w:pPr>
      <w:r w:rsidRPr="00D23334">
        <w:rPr>
          <w:rStyle w:val="FontStyle56"/>
          <w:rFonts w:ascii="Times New Roman" w:hAnsi="Times New Roman" w:cs="Times New Roman"/>
          <w:i w:val="0"/>
          <w:sz w:val="28"/>
          <w:szCs w:val="28"/>
          <w:lang w:val="kk-KZ"/>
        </w:rPr>
        <w:t>10- сурет. Иммуно диффузия реакциясын есептеу</w:t>
      </w:r>
      <w:r>
        <w:rPr>
          <w:rStyle w:val="FontStyle56"/>
          <w:rFonts w:ascii="Times New Roman" w:hAnsi="Times New Roman" w:cs="Times New Roman"/>
          <w:sz w:val="28"/>
          <w:szCs w:val="28"/>
          <w:lang w:val="kk-KZ"/>
        </w:rPr>
        <w:t>.</w:t>
      </w:r>
    </w:p>
    <w:p w:rsidR="00D23334" w:rsidRDefault="00D23334" w:rsidP="009C2430">
      <w:pPr>
        <w:pStyle w:val="Style1"/>
        <w:widowControl/>
        <w:spacing w:line="240" w:lineRule="auto"/>
        <w:ind w:firstLine="283"/>
        <w:rPr>
          <w:rStyle w:val="FontStyle56"/>
          <w:rFonts w:ascii="Times New Roman" w:hAnsi="Times New Roman" w:cs="Times New Roman"/>
          <w:i w:val="0"/>
          <w:sz w:val="28"/>
          <w:szCs w:val="28"/>
          <w:lang w:val="kk-KZ"/>
        </w:rPr>
      </w:pPr>
      <w:r w:rsidRPr="00D23334">
        <w:rPr>
          <w:rStyle w:val="FontStyle56"/>
          <w:rFonts w:ascii="Times New Roman" w:hAnsi="Times New Roman" w:cs="Times New Roman"/>
          <w:i w:val="0"/>
          <w:sz w:val="28"/>
          <w:szCs w:val="28"/>
          <w:lang w:val="kk-KZ"/>
        </w:rPr>
        <w:t>Ветеринарлық тәжірибиеде диагностика үшін ірі қара малдардың лейкозы және жылқылардың жұқпалы анимиясын жиі қолданады.</w:t>
      </w:r>
      <w:r>
        <w:rPr>
          <w:rStyle w:val="FontStyle56"/>
          <w:rFonts w:ascii="Times New Roman" w:hAnsi="Times New Roman" w:cs="Times New Roman"/>
          <w:i w:val="0"/>
          <w:sz w:val="28"/>
          <w:szCs w:val="28"/>
          <w:lang w:val="kk-KZ"/>
        </w:rPr>
        <w:t>Екі жағдай да міндеттері бір, яғни қан сарысуындағы антидененің тиісті вирустарда табылуы.</w:t>
      </w:r>
    </w:p>
    <w:p w:rsidR="00D23334" w:rsidRDefault="00D23334" w:rsidP="009C2430">
      <w:pPr>
        <w:pStyle w:val="Style1"/>
        <w:widowControl/>
        <w:spacing w:line="240" w:lineRule="auto"/>
        <w:ind w:firstLine="283"/>
        <w:rPr>
          <w:rStyle w:val="FontStyle56"/>
          <w:rFonts w:ascii="Times New Roman" w:hAnsi="Times New Roman" w:cs="Times New Roman"/>
          <w:i w:val="0"/>
          <w:sz w:val="28"/>
          <w:szCs w:val="28"/>
          <w:lang w:val="kk-KZ"/>
        </w:rPr>
      </w:pPr>
    </w:p>
    <w:p w:rsidR="00D23334" w:rsidRDefault="00D23334" w:rsidP="009C2430">
      <w:pPr>
        <w:pStyle w:val="Style1"/>
        <w:widowControl/>
        <w:spacing w:line="240" w:lineRule="auto"/>
        <w:ind w:firstLine="283"/>
        <w:rPr>
          <w:rStyle w:val="FontStyle56"/>
          <w:rFonts w:ascii="Times New Roman" w:hAnsi="Times New Roman" w:cs="Times New Roman"/>
          <w:b/>
          <w:i w:val="0"/>
          <w:sz w:val="28"/>
          <w:szCs w:val="28"/>
          <w:lang w:val="kk-KZ"/>
        </w:rPr>
      </w:pPr>
      <w:r w:rsidRPr="00D23334">
        <w:rPr>
          <w:rStyle w:val="FontStyle56"/>
          <w:rFonts w:ascii="Times New Roman" w:hAnsi="Times New Roman" w:cs="Times New Roman"/>
          <w:b/>
          <w:i w:val="0"/>
          <w:sz w:val="28"/>
          <w:szCs w:val="28"/>
          <w:lang w:val="kk-KZ"/>
        </w:rPr>
        <w:t>Бақылау сұрақтары:</w:t>
      </w:r>
    </w:p>
    <w:p w:rsidR="00D23334" w:rsidRPr="00D23334" w:rsidRDefault="00D23334" w:rsidP="00B64E7D">
      <w:pPr>
        <w:pStyle w:val="Style1"/>
        <w:widowControl/>
        <w:numPr>
          <w:ilvl w:val="0"/>
          <w:numId w:val="21"/>
        </w:numPr>
        <w:spacing w:line="240" w:lineRule="auto"/>
        <w:rPr>
          <w:rStyle w:val="FontStyle56"/>
          <w:rFonts w:ascii="Times New Roman" w:hAnsi="Times New Roman" w:cs="Times New Roman"/>
          <w:b/>
          <w:i w:val="0"/>
          <w:sz w:val="28"/>
          <w:szCs w:val="28"/>
          <w:lang w:val="kk-KZ"/>
        </w:rPr>
      </w:pPr>
      <w:r>
        <w:rPr>
          <w:rStyle w:val="FontStyle56"/>
          <w:rFonts w:ascii="Times New Roman" w:hAnsi="Times New Roman" w:cs="Times New Roman"/>
          <w:i w:val="0"/>
          <w:sz w:val="28"/>
          <w:szCs w:val="28"/>
          <w:lang w:val="kk-KZ"/>
        </w:rPr>
        <w:t xml:space="preserve"> ДШР-ң қағидасы қандай</w:t>
      </w:r>
    </w:p>
    <w:p w:rsidR="00D23334" w:rsidRPr="00D23334" w:rsidRDefault="00D23334" w:rsidP="00B64E7D">
      <w:pPr>
        <w:pStyle w:val="Style1"/>
        <w:widowControl/>
        <w:numPr>
          <w:ilvl w:val="0"/>
          <w:numId w:val="21"/>
        </w:numPr>
        <w:spacing w:line="240" w:lineRule="auto"/>
        <w:rPr>
          <w:rStyle w:val="FontStyle56"/>
          <w:rFonts w:ascii="Times New Roman" w:hAnsi="Times New Roman" w:cs="Times New Roman"/>
          <w:b/>
          <w:i w:val="0"/>
          <w:sz w:val="28"/>
          <w:szCs w:val="28"/>
          <w:lang w:val="kk-KZ"/>
        </w:rPr>
      </w:pPr>
      <w:r>
        <w:rPr>
          <w:rStyle w:val="FontStyle56"/>
          <w:rFonts w:ascii="Times New Roman" w:hAnsi="Times New Roman" w:cs="Times New Roman"/>
          <w:i w:val="0"/>
          <w:sz w:val="28"/>
          <w:szCs w:val="28"/>
          <w:lang w:val="kk-KZ"/>
        </w:rPr>
        <w:t>ДШР-сы қандай міндеттерді шешуге мүмкіндік береді</w:t>
      </w:r>
    </w:p>
    <w:p w:rsidR="00D23334" w:rsidRPr="00D23334" w:rsidRDefault="00D23334" w:rsidP="00B64E7D">
      <w:pPr>
        <w:pStyle w:val="Style1"/>
        <w:widowControl/>
        <w:numPr>
          <w:ilvl w:val="0"/>
          <w:numId w:val="21"/>
        </w:numPr>
        <w:spacing w:line="240" w:lineRule="auto"/>
        <w:rPr>
          <w:rStyle w:val="FontStyle56"/>
          <w:rFonts w:ascii="Times New Roman" w:hAnsi="Times New Roman" w:cs="Times New Roman"/>
          <w:b/>
          <w:i w:val="0"/>
          <w:sz w:val="28"/>
          <w:szCs w:val="28"/>
          <w:lang w:val="kk-KZ"/>
        </w:rPr>
      </w:pPr>
      <w:r>
        <w:rPr>
          <w:rStyle w:val="FontStyle56"/>
          <w:rFonts w:ascii="Times New Roman" w:hAnsi="Times New Roman" w:cs="Times New Roman"/>
          <w:i w:val="0"/>
          <w:sz w:val="28"/>
          <w:szCs w:val="28"/>
          <w:lang w:val="kk-KZ"/>
        </w:rPr>
        <w:t xml:space="preserve"> ДШР-сы кемшіліктері мен артықшылықтары қандай</w:t>
      </w:r>
    </w:p>
    <w:p w:rsidR="008967CD" w:rsidRPr="00D23334" w:rsidRDefault="008967CD" w:rsidP="00BC1BAA">
      <w:pPr>
        <w:pStyle w:val="Style1"/>
        <w:widowControl/>
        <w:spacing w:line="240" w:lineRule="auto"/>
        <w:ind w:firstLine="283"/>
        <w:rPr>
          <w:rStyle w:val="FontStyle56"/>
          <w:rFonts w:ascii="Times New Roman" w:hAnsi="Times New Roman" w:cs="Times New Roman"/>
          <w:i w:val="0"/>
          <w:sz w:val="28"/>
          <w:szCs w:val="28"/>
          <w:lang w:val="kk-KZ"/>
        </w:rPr>
      </w:pPr>
    </w:p>
    <w:p w:rsidR="008967CD" w:rsidRPr="00D23334" w:rsidRDefault="008967CD" w:rsidP="009C2430">
      <w:pPr>
        <w:pStyle w:val="Style1"/>
        <w:widowControl/>
        <w:spacing w:line="240" w:lineRule="auto"/>
        <w:ind w:firstLine="283"/>
        <w:rPr>
          <w:rStyle w:val="FontStyle56"/>
          <w:rFonts w:ascii="Times New Roman" w:hAnsi="Times New Roman" w:cs="Times New Roman"/>
          <w:i w:val="0"/>
          <w:sz w:val="28"/>
          <w:szCs w:val="28"/>
          <w:lang w:val="kk-KZ"/>
        </w:rPr>
      </w:pPr>
    </w:p>
    <w:p w:rsidR="00F2373F" w:rsidRPr="00D23334" w:rsidRDefault="00F2373F" w:rsidP="009C2430">
      <w:pPr>
        <w:pStyle w:val="Style1"/>
        <w:widowControl/>
        <w:spacing w:line="240" w:lineRule="auto"/>
        <w:ind w:firstLine="283"/>
        <w:rPr>
          <w:noProof/>
          <w:lang w:val="kk-KZ"/>
        </w:rPr>
      </w:pPr>
    </w:p>
    <w:p w:rsidR="00BC1BAA" w:rsidRPr="00D23334" w:rsidRDefault="00BC1BAA" w:rsidP="00F2373F">
      <w:pPr>
        <w:pStyle w:val="Style1"/>
        <w:widowControl/>
        <w:spacing w:line="240" w:lineRule="auto"/>
        <w:ind w:firstLine="283"/>
        <w:jc w:val="center"/>
        <w:rPr>
          <w:rStyle w:val="FontStyle56"/>
          <w:rFonts w:ascii="Times New Roman" w:hAnsi="Times New Roman" w:cs="Times New Roman"/>
          <w:i w:val="0"/>
          <w:sz w:val="28"/>
          <w:szCs w:val="28"/>
          <w:lang w:val="kk-KZ"/>
        </w:rPr>
      </w:pPr>
    </w:p>
    <w:p w:rsidR="008967CD" w:rsidRPr="00D23334" w:rsidRDefault="008967CD" w:rsidP="009C2430">
      <w:pPr>
        <w:pStyle w:val="Style1"/>
        <w:widowControl/>
        <w:spacing w:line="240" w:lineRule="auto"/>
        <w:ind w:firstLine="283"/>
        <w:rPr>
          <w:rStyle w:val="FontStyle56"/>
          <w:rFonts w:ascii="Times New Roman" w:hAnsi="Times New Roman" w:cs="Times New Roman"/>
          <w:i w:val="0"/>
          <w:sz w:val="28"/>
          <w:szCs w:val="28"/>
          <w:lang w:val="kk-KZ"/>
        </w:rPr>
      </w:pPr>
    </w:p>
    <w:p w:rsidR="008967CD" w:rsidRPr="00D23334" w:rsidRDefault="008967CD" w:rsidP="009C2430">
      <w:pPr>
        <w:pStyle w:val="Style1"/>
        <w:widowControl/>
        <w:spacing w:line="240" w:lineRule="auto"/>
        <w:ind w:firstLine="283"/>
        <w:rPr>
          <w:rStyle w:val="FontStyle56"/>
          <w:rFonts w:ascii="Times New Roman" w:hAnsi="Times New Roman" w:cs="Times New Roman"/>
          <w:i w:val="0"/>
          <w:sz w:val="28"/>
          <w:szCs w:val="28"/>
          <w:lang w:val="kk-KZ"/>
        </w:rPr>
      </w:pPr>
    </w:p>
    <w:p w:rsidR="008A07AB" w:rsidRPr="00236AFD" w:rsidRDefault="00D23334" w:rsidP="009C2430">
      <w:pPr>
        <w:spacing w:after="0" w:line="240" w:lineRule="auto"/>
        <w:jc w:val="both"/>
        <w:rPr>
          <w:rFonts w:ascii="Times New Roman" w:hAnsi="Times New Roman" w:cs="Times New Roman"/>
          <w:b/>
          <w:i/>
          <w:sz w:val="28"/>
          <w:szCs w:val="28"/>
          <w:lang w:val="kk-KZ"/>
        </w:rPr>
      </w:pPr>
      <w:r w:rsidRPr="00236AFD">
        <w:rPr>
          <w:rFonts w:ascii="Times New Roman" w:hAnsi="Times New Roman" w:cs="Times New Roman"/>
          <w:b/>
          <w:sz w:val="28"/>
          <w:szCs w:val="28"/>
          <w:lang w:val="kk-KZ"/>
        </w:rPr>
        <w:t>Тақырыбы: Иммунофлюоресценция реакциясы.</w:t>
      </w:r>
    </w:p>
    <w:p w:rsidR="00674235" w:rsidRDefault="00674235" w:rsidP="009C2430">
      <w:pPr>
        <w:spacing w:after="0" w:line="240" w:lineRule="auto"/>
        <w:jc w:val="both"/>
        <w:rPr>
          <w:rFonts w:ascii="Times New Roman" w:hAnsi="Times New Roman" w:cs="Times New Roman"/>
          <w:sz w:val="28"/>
          <w:szCs w:val="28"/>
          <w:lang w:val="kk-KZ"/>
        </w:rPr>
      </w:pPr>
      <w:r w:rsidRPr="00236AFD">
        <w:rPr>
          <w:rFonts w:ascii="Times New Roman" w:hAnsi="Times New Roman" w:cs="Times New Roman"/>
          <w:b/>
          <w:sz w:val="28"/>
          <w:szCs w:val="28"/>
          <w:lang w:val="kk-KZ"/>
        </w:rPr>
        <w:t>Сабақтың мақсаты:</w:t>
      </w:r>
      <w:r w:rsidRPr="00674235">
        <w:rPr>
          <w:rFonts w:ascii="Times New Roman" w:hAnsi="Times New Roman" w:cs="Times New Roman"/>
          <w:b/>
          <w:sz w:val="28"/>
          <w:szCs w:val="28"/>
          <w:lang w:val="kk-KZ"/>
        </w:rPr>
        <w:t xml:space="preserve"> </w:t>
      </w:r>
      <w:r w:rsidRPr="00674235">
        <w:rPr>
          <w:rFonts w:ascii="Times New Roman" w:hAnsi="Times New Roman" w:cs="Times New Roman"/>
          <w:sz w:val="28"/>
          <w:szCs w:val="28"/>
          <w:lang w:val="kk-KZ"/>
        </w:rPr>
        <w:t>Иммунофлюоресценция реакциясы</w:t>
      </w:r>
      <w:r>
        <w:rPr>
          <w:rFonts w:ascii="Times New Roman" w:hAnsi="Times New Roman" w:cs="Times New Roman"/>
          <w:sz w:val="28"/>
          <w:szCs w:val="28"/>
          <w:lang w:val="kk-KZ"/>
        </w:rPr>
        <w:t>н меңгеру және зерттеу.</w:t>
      </w:r>
    </w:p>
    <w:p w:rsidR="00674235" w:rsidRPr="00674235" w:rsidRDefault="00674235" w:rsidP="009C2430">
      <w:pPr>
        <w:spacing w:after="0" w:line="240" w:lineRule="auto"/>
        <w:jc w:val="both"/>
        <w:rPr>
          <w:rFonts w:ascii="Times New Roman" w:hAnsi="Times New Roman" w:cs="Times New Roman"/>
          <w:sz w:val="28"/>
          <w:szCs w:val="28"/>
          <w:lang w:val="kk-KZ"/>
        </w:rPr>
      </w:pPr>
    </w:p>
    <w:p w:rsidR="008A07AB" w:rsidRDefault="00674235"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674235">
        <w:rPr>
          <w:rFonts w:ascii="Times New Roman" w:hAnsi="Times New Roman" w:cs="Times New Roman"/>
          <w:sz w:val="28"/>
          <w:szCs w:val="28"/>
          <w:lang w:val="kk-KZ"/>
        </w:rPr>
        <w:t>Иммунофлюоресцен</w:t>
      </w:r>
      <w:r>
        <w:rPr>
          <w:rFonts w:ascii="Times New Roman" w:hAnsi="Times New Roman" w:cs="Times New Roman"/>
          <w:sz w:val="28"/>
          <w:szCs w:val="28"/>
          <w:lang w:val="kk-KZ"/>
        </w:rPr>
        <w:t>ттік әдіс – (ИФР-сы,Кунса реакциясы) – ерекшк антигенаны антидененің көмегімен анықтау және конъюгацияланған флюрохроммен әсері.Ерекше сезімталдыққа ие болады.</w:t>
      </w:r>
    </w:p>
    <w:p w:rsidR="00674235" w:rsidRDefault="00674235" w:rsidP="0067423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Жұқпалы аурулардың диагностикасын экспресс немесе жылдам анықтау үшін қолданады (зерттелетін материалдағы қоздырғыштың бірдейленуі), соныман бірге лейкоциттерді таңбалағыш пен рейепторлардың бетін анықтау.</w:t>
      </w:r>
    </w:p>
    <w:p w:rsidR="00674235" w:rsidRDefault="00674235" w:rsidP="0067423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Виустық антигенаның жұқпалы материалдарда,жануарлар ұлпасында және жасуша ортасында флюоресцирленген антидененің болуы арқылы  белгілеу диагностикалық тәжірибеде өте кең етек жайған.Флюоресцирленген сарысуды дайындау кейбір</w:t>
      </w:r>
      <w:r w:rsidR="00616362">
        <w:rPr>
          <w:rFonts w:ascii="Times New Roman" w:hAnsi="Times New Roman" w:cs="Times New Roman"/>
          <w:sz w:val="28"/>
          <w:szCs w:val="28"/>
          <w:lang w:val="kk-KZ"/>
        </w:rPr>
        <w:t xml:space="preserve"> флюрохромдардың қабілеттілігіне негізделген,химиялық байланысқа сарысу ақуызы енсе, яғни олардың иммунологиялық ерекшелігін бұзбау болып табылады.</w:t>
      </w:r>
    </w:p>
    <w:p w:rsidR="00616362" w:rsidRDefault="00616362" w:rsidP="0067423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Әдістің үш түрі белгіленген:түзу,түзу емес(қисық),кешенді.</w:t>
      </w:r>
    </w:p>
    <w:p w:rsidR="00616362" w:rsidRDefault="00616362" w:rsidP="0067423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ИФР-ң түзү әдісі, антигена ұлпасы мен микробтарын иммунологиялық антиденелер сарысуымен өңдеуге және флюрохромдармен люминесцентті микроскоптың УФ-сәулесі арқылы көріну қабілеттілігі.Сарысумен өңделген бактерия жасушасының жасыл түсті жиек түрінде жылтырауы немесе сәулеленуі.</w:t>
      </w:r>
    </w:p>
    <w:p w:rsidR="00616362" w:rsidRDefault="00616362" w:rsidP="0067423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674235" w:rsidRDefault="00674235" w:rsidP="0067423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FA5B85" w:rsidRPr="00D172A4" w:rsidRDefault="00FA5B85" w:rsidP="009C2430">
      <w:pPr>
        <w:spacing w:after="0" w:line="240" w:lineRule="auto"/>
        <w:ind w:firstLine="708"/>
        <w:jc w:val="center"/>
        <w:rPr>
          <w:rFonts w:ascii="Times New Roman" w:hAnsi="Times New Roman" w:cs="Times New Roman"/>
          <w:noProof/>
          <w:sz w:val="28"/>
          <w:szCs w:val="28"/>
          <w:lang w:val="kk-KZ" w:eastAsia="ru-RU"/>
        </w:rPr>
      </w:pPr>
    </w:p>
    <w:p w:rsidR="00222302" w:rsidRPr="009C2430" w:rsidRDefault="00222302" w:rsidP="009C2430">
      <w:pPr>
        <w:spacing w:after="0" w:line="240" w:lineRule="auto"/>
        <w:ind w:firstLine="708"/>
        <w:jc w:val="center"/>
        <w:rPr>
          <w:rFonts w:ascii="Times New Roman" w:hAnsi="Times New Roman" w:cs="Times New Roman"/>
          <w:sz w:val="28"/>
          <w:szCs w:val="28"/>
        </w:rPr>
      </w:pPr>
      <w:r w:rsidRPr="009C2430">
        <w:rPr>
          <w:rFonts w:ascii="Times New Roman" w:hAnsi="Times New Roman" w:cs="Times New Roman"/>
          <w:noProof/>
          <w:sz w:val="28"/>
          <w:szCs w:val="28"/>
          <w:lang w:eastAsia="ru-RU"/>
        </w:rPr>
        <w:lastRenderedPageBreak/>
        <w:drawing>
          <wp:inline distT="0" distB="0" distL="0" distR="0">
            <wp:extent cx="2876550" cy="272415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2724150"/>
                    </a:xfrm>
                    <a:prstGeom prst="rect">
                      <a:avLst/>
                    </a:prstGeom>
                    <a:noFill/>
                    <a:ln>
                      <a:noFill/>
                    </a:ln>
                  </pic:spPr>
                </pic:pic>
              </a:graphicData>
            </a:graphic>
          </wp:inline>
        </w:drawing>
      </w:r>
    </w:p>
    <w:p w:rsidR="00FA5B85" w:rsidRDefault="00FA5B85" w:rsidP="00FA5B85">
      <w:pPr>
        <w:spacing w:after="0" w:line="240" w:lineRule="auto"/>
        <w:ind w:firstLine="708"/>
        <w:jc w:val="center"/>
        <w:rPr>
          <w:rFonts w:ascii="Times New Roman" w:hAnsi="Times New Roman" w:cs="Times New Roman"/>
          <w:sz w:val="28"/>
          <w:szCs w:val="28"/>
        </w:rPr>
      </w:pPr>
    </w:p>
    <w:p w:rsidR="00B575BA" w:rsidRDefault="00616362"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 – 11. Люминесцентті микроскоп.</w:t>
      </w:r>
    </w:p>
    <w:p w:rsidR="00616362" w:rsidRDefault="00616362"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ИФР-ң қисық әдісі антигена және антидене кешенін антиглобулин сарысуы арқылы,флюрохромды белгілеу арқылы анықтау болып табылады.Ол үшін үй қояндарының диагностикалық сарысуын микробтарға қарсы антидене микробтарының жұққыш сығындысы арқылы өңдейді.Содан соң антигена микробымен  </w:t>
      </w:r>
      <w:r w:rsidR="00D172A4">
        <w:rPr>
          <w:rFonts w:ascii="Times New Roman" w:hAnsi="Times New Roman" w:cs="Times New Roman"/>
          <w:sz w:val="28"/>
          <w:szCs w:val="28"/>
          <w:lang w:val="kk-KZ"/>
        </w:rPr>
        <w:t>байланыспаған антидене жуылып,микробтақалып койған антиденені антиглобулин сарысуында флюрохромды белгілеу арқылы анықтайды. Нәтижесінде микроб + микробқа қарсы қояндар антиденесі флюрохромды таңбалау арқылы  жүзеге асады.Түзу әд</w:t>
      </w:r>
      <w:r w:rsidR="002D08D0">
        <w:rPr>
          <w:rFonts w:ascii="Times New Roman" w:hAnsi="Times New Roman" w:cs="Times New Roman"/>
          <w:sz w:val="28"/>
          <w:szCs w:val="28"/>
          <w:lang w:val="kk-KZ"/>
        </w:rPr>
        <w:t>істегідей , мұны да люминесцентті микроскоп арқылы бақылап қарайды.</w:t>
      </w:r>
    </w:p>
    <w:p w:rsidR="002D08D0" w:rsidRPr="002D08D0" w:rsidRDefault="002D08D0" w:rsidP="009C243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Тетік(механизм). Төсеніш әйнекте зерттелетін материалдардан жұғынды дайындайды,жалын отында қыздырады және иммунологиялық қояндардың  сарысуында өңдейді. Антигена – антидене кешенін жасау үшін,препаратты (жұғындыны) ылғал камераға сыйғызып,15 минут 37</w:t>
      </w:r>
      <w:r w:rsidRPr="002D08D0">
        <w:rPr>
          <w:rFonts w:ascii="Times New Roman" w:hAnsi="Times New Roman" w:cs="Times New Roman"/>
          <w:sz w:val="28"/>
          <w:szCs w:val="28"/>
          <w:lang w:val="kk-KZ"/>
        </w:rPr>
        <w:t>°С</w:t>
      </w:r>
      <w:r>
        <w:rPr>
          <w:rFonts w:ascii="Times New Roman" w:hAnsi="Times New Roman" w:cs="Times New Roman"/>
          <w:sz w:val="28"/>
          <w:szCs w:val="28"/>
          <w:lang w:val="kk-KZ"/>
        </w:rPr>
        <w:t xml:space="preserve"> температурада хлор-натрий ерітіндісімен инкубациялайды.</w:t>
      </w:r>
      <w:r w:rsidR="004D7189">
        <w:rPr>
          <w:rFonts w:ascii="Times New Roman" w:hAnsi="Times New Roman" w:cs="Times New Roman"/>
          <w:sz w:val="28"/>
          <w:szCs w:val="28"/>
          <w:lang w:val="kk-KZ"/>
        </w:rPr>
        <w:t xml:space="preserve">Содан соң оны антигена мен антидененің байланыспағанын жою үшін изотониялық ерітінді мен мұқият жуып тазалайды. Содан кейін жұғындыға флюресцирленген антиглюбулинмен сарысуын фиксирленген антигенадағы ерекше антидене арасында жарық беріп туратын антиген және антидене кешені жүзеге асады, яғни олар люминесцентті микроскоп арқылы айқындалады. </w:t>
      </w:r>
    </w:p>
    <w:p w:rsidR="00222302" w:rsidRPr="009C2430" w:rsidRDefault="00222302" w:rsidP="009C2430">
      <w:pPr>
        <w:spacing w:after="0" w:line="240" w:lineRule="auto"/>
        <w:ind w:firstLine="708"/>
        <w:jc w:val="center"/>
        <w:rPr>
          <w:rFonts w:ascii="Times New Roman" w:hAnsi="Times New Roman" w:cs="Times New Roman"/>
          <w:noProof/>
          <w:sz w:val="28"/>
          <w:szCs w:val="28"/>
          <w:lang w:eastAsia="ru-RU"/>
        </w:rPr>
      </w:pPr>
      <w:r w:rsidRPr="009C2430">
        <w:rPr>
          <w:rFonts w:ascii="Times New Roman" w:hAnsi="Times New Roman" w:cs="Times New Roman"/>
          <w:noProof/>
          <w:sz w:val="28"/>
          <w:szCs w:val="28"/>
          <w:lang w:eastAsia="ru-RU"/>
        </w:rPr>
        <w:lastRenderedPageBreak/>
        <w:drawing>
          <wp:inline distT="0" distB="0" distL="0" distR="0">
            <wp:extent cx="3810000" cy="263842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2638425"/>
                    </a:xfrm>
                    <a:prstGeom prst="rect">
                      <a:avLst/>
                    </a:prstGeom>
                    <a:noFill/>
                    <a:ln>
                      <a:noFill/>
                    </a:ln>
                  </pic:spPr>
                </pic:pic>
              </a:graphicData>
            </a:graphic>
          </wp:inline>
        </w:drawing>
      </w:r>
    </w:p>
    <w:p w:rsidR="008A07AB" w:rsidRPr="009C2430" w:rsidRDefault="008A07AB" w:rsidP="009C2430">
      <w:pPr>
        <w:spacing w:after="0" w:line="240" w:lineRule="auto"/>
        <w:jc w:val="both"/>
        <w:rPr>
          <w:rFonts w:ascii="Times New Roman" w:hAnsi="Times New Roman" w:cs="Times New Roman"/>
          <w:sz w:val="28"/>
          <w:szCs w:val="28"/>
        </w:rPr>
      </w:pPr>
    </w:p>
    <w:p w:rsidR="00AD0331" w:rsidRPr="009C2430" w:rsidRDefault="00AD0331" w:rsidP="009C2430">
      <w:pPr>
        <w:spacing w:after="0" w:line="240" w:lineRule="auto"/>
        <w:jc w:val="both"/>
        <w:rPr>
          <w:rFonts w:ascii="Times New Roman" w:hAnsi="Times New Roman" w:cs="Times New Roman"/>
          <w:sz w:val="28"/>
          <w:szCs w:val="28"/>
        </w:rPr>
      </w:pPr>
    </w:p>
    <w:p w:rsidR="00222302" w:rsidRPr="004D7189" w:rsidRDefault="004D7189" w:rsidP="004D7189">
      <w:pPr>
        <w:spacing w:after="0" w:line="240" w:lineRule="auto"/>
        <w:jc w:val="center"/>
        <w:rPr>
          <w:rFonts w:ascii="Times New Roman" w:hAnsi="Times New Roman" w:cs="Times New Roman"/>
          <w:i/>
          <w:sz w:val="28"/>
          <w:szCs w:val="28"/>
          <w:lang w:val="kk-KZ"/>
        </w:rPr>
      </w:pPr>
      <w:r>
        <w:rPr>
          <w:rFonts w:ascii="Times New Roman" w:hAnsi="Times New Roman" w:cs="Times New Roman"/>
          <w:i/>
          <w:sz w:val="28"/>
          <w:szCs w:val="28"/>
          <w:lang w:val="kk-KZ"/>
        </w:rPr>
        <w:t>Сурет -2 ИФР кестесі</w:t>
      </w:r>
    </w:p>
    <w:p w:rsidR="00222302" w:rsidRPr="009C2430" w:rsidRDefault="00222302" w:rsidP="009C2430">
      <w:pPr>
        <w:spacing w:after="0" w:line="240" w:lineRule="auto"/>
        <w:jc w:val="center"/>
        <w:rPr>
          <w:rFonts w:ascii="Times New Roman" w:hAnsi="Times New Roman" w:cs="Times New Roman"/>
          <w:b/>
          <w:sz w:val="28"/>
          <w:szCs w:val="28"/>
        </w:rPr>
      </w:pPr>
      <w:r w:rsidRPr="009C2430">
        <w:rPr>
          <w:rFonts w:ascii="Times New Roman" w:hAnsi="Times New Roman" w:cs="Times New Roman"/>
          <w:noProof/>
          <w:sz w:val="28"/>
          <w:szCs w:val="28"/>
          <w:lang w:eastAsia="ru-RU"/>
        </w:rPr>
        <w:drawing>
          <wp:inline distT="0" distB="0" distL="0" distR="0">
            <wp:extent cx="3086100" cy="2162175"/>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100" cy="2162175"/>
                    </a:xfrm>
                    <a:prstGeom prst="rect">
                      <a:avLst/>
                    </a:prstGeom>
                    <a:noFill/>
                    <a:ln>
                      <a:noFill/>
                    </a:ln>
                  </pic:spPr>
                </pic:pic>
              </a:graphicData>
            </a:graphic>
          </wp:inline>
        </w:drawing>
      </w:r>
    </w:p>
    <w:p w:rsidR="00AD0331" w:rsidRPr="009C2430" w:rsidRDefault="00AD0331" w:rsidP="009C2430">
      <w:pPr>
        <w:spacing w:after="0" w:line="240" w:lineRule="auto"/>
        <w:rPr>
          <w:rFonts w:ascii="Times New Roman" w:hAnsi="Times New Roman" w:cs="Times New Roman"/>
          <w:sz w:val="28"/>
          <w:szCs w:val="28"/>
        </w:rPr>
      </w:pPr>
    </w:p>
    <w:p w:rsidR="00FA5B85" w:rsidRDefault="00FA5B85" w:rsidP="00FA5B85">
      <w:pPr>
        <w:spacing w:after="0" w:line="240" w:lineRule="auto"/>
        <w:jc w:val="center"/>
        <w:rPr>
          <w:rFonts w:ascii="Times New Roman" w:hAnsi="Times New Roman" w:cs="Times New Roman"/>
          <w:sz w:val="28"/>
          <w:szCs w:val="28"/>
        </w:rPr>
      </w:pPr>
    </w:p>
    <w:p w:rsidR="00B575BA" w:rsidRPr="004D7189" w:rsidRDefault="004D7189" w:rsidP="004D7189">
      <w:pPr>
        <w:spacing w:after="0" w:line="240" w:lineRule="auto"/>
        <w:jc w:val="center"/>
        <w:rPr>
          <w:rFonts w:ascii="Times New Roman" w:hAnsi="Times New Roman" w:cs="Times New Roman"/>
          <w:i/>
          <w:sz w:val="28"/>
          <w:szCs w:val="28"/>
          <w:lang w:val="kk-KZ"/>
        </w:rPr>
      </w:pPr>
      <w:r>
        <w:rPr>
          <w:rFonts w:ascii="Times New Roman" w:hAnsi="Times New Roman" w:cs="Times New Roman"/>
          <w:i/>
          <w:sz w:val="28"/>
          <w:szCs w:val="28"/>
          <w:lang w:val="kk-KZ"/>
        </w:rPr>
        <w:t>Сурет- 13 Люминесцентті микроскоптағы оң реакция</w:t>
      </w:r>
    </w:p>
    <w:p w:rsidR="00FA5B85" w:rsidRDefault="00FA5B85" w:rsidP="009C2430">
      <w:pPr>
        <w:spacing w:after="0" w:line="240" w:lineRule="auto"/>
        <w:jc w:val="both"/>
        <w:rPr>
          <w:rFonts w:ascii="Times New Roman" w:hAnsi="Times New Roman" w:cs="Times New Roman"/>
          <w:b/>
          <w:sz w:val="28"/>
          <w:szCs w:val="28"/>
        </w:rPr>
      </w:pPr>
    </w:p>
    <w:p w:rsidR="0028103D" w:rsidRDefault="004D7189" w:rsidP="0028103D">
      <w:pPr>
        <w:tabs>
          <w:tab w:val="left" w:pos="3410"/>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Бақылау сұрақтары:</w:t>
      </w:r>
    </w:p>
    <w:p w:rsidR="004D7189" w:rsidRDefault="004D7189" w:rsidP="00B64E7D">
      <w:pPr>
        <w:pStyle w:val="a3"/>
        <w:numPr>
          <w:ilvl w:val="0"/>
          <w:numId w:val="22"/>
        </w:numPr>
        <w:tabs>
          <w:tab w:val="left" w:pos="341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ИФР-ң қағидасы қандай</w:t>
      </w:r>
    </w:p>
    <w:p w:rsidR="004D7189" w:rsidRDefault="004D7189" w:rsidP="00B64E7D">
      <w:pPr>
        <w:pStyle w:val="a3"/>
        <w:numPr>
          <w:ilvl w:val="0"/>
          <w:numId w:val="22"/>
        </w:numPr>
        <w:tabs>
          <w:tab w:val="left" w:pos="341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ИФР кезінде қандай микроскопты қолданады</w:t>
      </w:r>
    </w:p>
    <w:p w:rsidR="004D7189" w:rsidRDefault="004D7189" w:rsidP="00B64E7D">
      <w:pPr>
        <w:pStyle w:val="a3"/>
        <w:numPr>
          <w:ilvl w:val="0"/>
          <w:numId w:val="22"/>
        </w:numPr>
        <w:tabs>
          <w:tab w:val="left" w:pos="341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РЕакцияның қойылу жолы қандай</w:t>
      </w:r>
    </w:p>
    <w:p w:rsidR="004D7189" w:rsidRDefault="004D7189" w:rsidP="00B64E7D">
      <w:pPr>
        <w:pStyle w:val="a3"/>
        <w:numPr>
          <w:ilvl w:val="0"/>
          <w:numId w:val="22"/>
        </w:numPr>
        <w:tabs>
          <w:tab w:val="left" w:pos="341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Реакцияны есептеу қалай жүзеге асады</w:t>
      </w:r>
    </w:p>
    <w:p w:rsidR="004D7189" w:rsidRPr="004D7189" w:rsidRDefault="004D7189" w:rsidP="004D7189">
      <w:pPr>
        <w:pStyle w:val="a3"/>
        <w:tabs>
          <w:tab w:val="left" w:pos="3410"/>
        </w:tabs>
        <w:spacing w:after="0" w:line="240" w:lineRule="auto"/>
        <w:jc w:val="both"/>
        <w:rPr>
          <w:rFonts w:ascii="Times New Roman" w:hAnsi="Times New Roman" w:cs="Times New Roman"/>
          <w:sz w:val="28"/>
          <w:szCs w:val="28"/>
          <w:lang w:val="kk-KZ"/>
        </w:rPr>
      </w:pPr>
    </w:p>
    <w:p w:rsidR="0028103D" w:rsidRPr="00D209A5" w:rsidRDefault="0028103D" w:rsidP="0028103D">
      <w:pPr>
        <w:tabs>
          <w:tab w:val="left" w:pos="3410"/>
        </w:tabs>
        <w:spacing w:after="0" w:line="240" w:lineRule="auto"/>
        <w:jc w:val="both"/>
        <w:rPr>
          <w:rFonts w:ascii="Times New Roman" w:hAnsi="Times New Roman" w:cs="Times New Roman"/>
          <w:b/>
          <w:i/>
          <w:sz w:val="28"/>
          <w:szCs w:val="28"/>
          <w:lang w:val="kk-KZ"/>
        </w:rPr>
      </w:pPr>
    </w:p>
    <w:p w:rsidR="0028103D" w:rsidRPr="00D209A5" w:rsidRDefault="0028103D" w:rsidP="0028103D">
      <w:pPr>
        <w:tabs>
          <w:tab w:val="left" w:pos="3410"/>
        </w:tabs>
        <w:spacing w:after="0" w:line="240" w:lineRule="auto"/>
        <w:jc w:val="both"/>
        <w:rPr>
          <w:rFonts w:ascii="Times New Roman" w:hAnsi="Times New Roman" w:cs="Times New Roman"/>
          <w:b/>
          <w:i/>
          <w:sz w:val="28"/>
          <w:szCs w:val="28"/>
          <w:lang w:val="kk-KZ"/>
        </w:rPr>
      </w:pPr>
    </w:p>
    <w:p w:rsidR="0028103D" w:rsidRDefault="004D7189" w:rsidP="0028103D">
      <w:pPr>
        <w:tabs>
          <w:tab w:val="left" w:pos="3410"/>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Тақырыбы: </w:t>
      </w:r>
      <w:r w:rsidRPr="004D7189">
        <w:rPr>
          <w:rFonts w:ascii="Times New Roman" w:hAnsi="Times New Roman" w:cs="Times New Roman"/>
          <w:b/>
          <w:sz w:val="28"/>
          <w:szCs w:val="28"/>
          <w:lang w:val="kk-KZ"/>
        </w:rPr>
        <w:t>Иммуноферментті анализ</w:t>
      </w:r>
    </w:p>
    <w:p w:rsidR="00AD0331" w:rsidRDefault="004D7189" w:rsidP="009C2430">
      <w:pPr>
        <w:spacing w:after="0" w:line="240" w:lineRule="auto"/>
        <w:jc w:val="both"/>
        <w:rPr>
          <w:rFonts w:ascii="Times New Roman" w:hAnsi="Times New Roman" w:cs="Times New Roman"/>
          <w:sz w:val="28"/>
          <w:szCs w:val="28"/>
          <w:lang w:val="kk-KZ"/>
        </w:rPr>
      </w:pPr>
      <w:r w:rsidRPr="004D7189">
        <w:rPr>
          <w:rFonts w:ascii="Times New Roman" w:hAnsi="Times New Roman" w:cs="Times New Roman"/>
          <w:b/>
          <w:sz w:val="28"/>
          <w:szCs w:val="28"/>
          <w:lang w:val="kk-KZ"/>
        </w:rPr>
        <w:t>Сабақтың мақсаты</w:t>
      </w:r>
      <w:r w:rsidRPr="004D7189">
        <w:rPr>
          <w:rFonts w:ascii="Times New Roman" w:hAnsi="Times New Roman" w:cs="Times New Roman"/>
          <w:sz w:val="28"/>
          <w:szCs w:val="28"/>
          <w:lang w:val="kk-KZ"/>
        </w:rPr>
        <w:t>: ИФА қағидаларын зерттеу және қою техникасын үйрену</w:t>
      </w:r>
    </w:p>
    <w:p w:rsidR="004D7189" w:rsidRDefault="004D7189"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4D7189" w:rsidRDefault="004D7189"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Соңғы уақытта антигена және антидене ферменттерінің таңбасы ретінде зерттеуді адамдар мен жануарлардың вирустық аурулар диагностика әдісі </w:t>
      </w:r>
      <w:r>
        <w:rPr>
          <w:rFonts w:ascii="Times New Roman" w:hAnsi="Times New Roman" w:cs="Times New Roman"/>
          <w:sz w:val="28"/>
          <w:szCs w:val="28"/>
          <w:lang w:val="kk-KZ"/>
        </w:rPr>
        <w:lastRenderedPageBreak/>
        <w:t>қолдана бастады. Бұл топтық әдіс иммуноферментті анализ (ИФА) деген атаумен келеді.</w:t>
      </w:r>
    </w:p>
    <w:p w:rsidR="004D7189" w:rsidRDefault="004D7189"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ИФА әдісін қолдануды куәландыратын көптеген мүмкіндіктері бар екенін медицина саласының түрлі бағыттарында, ауыл шаруашылығында қоршаған орта өнеркәсібімен бақылауында көптеген мысалдар келтірілген. Дегенмен ИФА әдісін қолданудың негізгі бағыттары: Ежелгі жұқпалы онкологиялық және т.б аурулар диагностикасы, эпидемиологиялық және эпизоотологиялық зерттеулер жүргізу, өнім сапасын бақылау және медициналық орындарда микробиологиялық және тамақ өнеркәсібінде санитарлық талаптардың орындалуын немесе сақталуын қадағалау.</w:t>
      </w:r>
      <w:r w:rsidR="00D06BB0">
        <w:rPr>
          <w:rFonts w:ascii="Times New Roman" w:hAnsi="Times New Roman" w:cs="Times New Roman"/>
          <w:sz w:val="28"/>
          <w:szCs w:val="28"/>
          <w:lang w:val="kk-KZ"/>
        </w:rPr>
        <w:t xml:space="preserve"> </w:t>
      </w:r>
    </w:p>
    <w:p w:rsidR="00D06BB0" w:rsidRDefault="00D06BB0"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ИФА әдісі вирус және антидененің белгілі бір нәрсеге идентификациялануын анықтау (жануарларда- реконвалесценттер) немесе вакцинациядан кейінгі антиденелердің деңгейін зерттеу.</w:t>
      </w:r>
    </w:p>
    <w:p w:rsidR="00D06BB0" w:rsidRDefault="00D06BB0"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 Вирустық ерекшеленген антигенді сәйкестендіру үшін иммунды ферменттік тест екі нұсқада қолданады: Гистохимиялық және қатты фазалық. </w:t>
      </w:r>
    </w:p>
    <w:p w:rsidR="00D06BB0" w:rsidRDefault="00D06BB0"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ИФА әдісінің гистохимиялық нұсқасы немесе иммунопероксидазды реакция. Иммунопероксидазды реакция ИФ әдісіне ұқсас, айырмашылығы таңбаланбаған антиденені қою реакциясын қолдану болып табылады және реакцияның есептеудің нәтижесі люминесцентті микроскоптарда емес кәдімгі сәулелі микроскопта жүреді немесе қаралады.</w:t>
      </w:r>
      <w:r w:rsidR="0036196E">
        <w:rPr>
          <w:rFonts w:ascii="Times New Roman" w:hAnsi="Times New Roman" w:cs="Times New Roman"/>
          <w:sz w:val="28"/>
          <w:szCs w:val="28"/>
          <w:lang w:val="kk-KZ"/>
        </w:rPr>
        <w:t xml:space="preserve"> ИФа әдісінің осы нұсқасында пироксидазамен таңбаланған антиденені қолданады, оның молекулалық массасы (40000) сілтілік фосфатазаның</w:t>
      </w:r>
      <w:r w:rsidR="0036196E" w:rsidRPr="0036196E">
        <w:rPr>
          <w:rFonts w:ascii="Times New Roman" w:hAnsi="Times New Roman" w:cs="Times New Roman"/>
          <w:i/>
          <w:sz w:val="28"/>
          <w:szCs w:val="28"/>
          <w:lang w:val="kk-KZ"/>
        </w:rPr>
        <w:t xml:space="preserve">(100 000) </w:t>
      </w:r>
      <w:r w:rsidR="0036196E">
        <w:rPr>
          <w:rFonts w:ascii="Times New Roman" w:hAnsi="Times New Roman" w:cs="Times New Roman"/>
          <w:sz w:val="28"/>
          <w:szCs w:val="28"/>
          <w:lang w:val="kk-KZ"/>
        </w:rPr>
        <w:t xml:space="preserve"> және галоктозидазаның </w:t>
      </w:r>
      <w:r w:rsidR="0036196E" w:rsidRPr="0036196E">
        <w:rPr>
          <w:rFonts w:ascii="Times New Roman" w:hAnsi="Times New Roman" w:cs="Times New Roman"/>
          <w:i/>
          <w:sz w:val="28"/>
          <w:szCs w:val="28"/>
          <w:lang w:val="kk-KZ"/>
        </w:rPr>
        <w:t xml:space="preserve">(150 000), </w:t>
      </w:r>
      <w:r w:rsidR="0036196E">
        <w:rPr>
          <w:rFonts w:ascii="Times New Roman" w:hAnsi="Times New Roman" w:cs="Times New Roman"/>
          <w:sz w:val="28"/>
          <w:szCs w:val="28"/>
          <w:lang w:val="kk-KZ"/>
        </w:rPr>
        <w:t xml:space="preserve"> молекулалық массасына қарағанда кем. Жасуша мембранасы арқылы пероксидазды- конъюгациясына жақсы еніге мүмкіндік туғызады.</w:t>
      </w:r>
    </w:p>
    <w:p w:rsidR="0036196E" w:rsidRDefault="0036196E"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Иммунопероксидазды реакция арқылы вирустың өзіне тән антигена немесе вирустардың материалын анықтау мынадай қызмет ете алады: әртүрлі ағзалардың жұғындысы, парафинді кесінділері, жасуша ортасы, қан жұғындысы. Иммунопероксидазды реакцияға жұтқыншақ жуылуларын энтогенді пероксидазаның қабынуымен байланысты шектелген және ескертілген жоғары фондық бояуы эндогендік пероксизада үшін азид натрий Д сутектік асқын тотығы мен және фенильгидразин мен қолданады. Көрсетілген реакцияларды өңдеуді препаратқа иммуноферментті конъюгатты жағар алдында жүргізеді. </w:t>
      </w:r>
    </w:p>
    <w:p w:rsidR="0036196E" w:rsidRDefault="0036196E"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36196E">
        <w:rPr>
          <w:rFonts w:ascii="Times New Roman" w:hAnsi="Times New Roman" w:cs="Times New Roman"/>
          <w:sz w:val="28"/>
          <w:szCs w:val="28"/>
          <w:lang w:val="kk-KZ"/>
        </w:rPr>
        <w:t>Иммунопероксидаз</w:t>
      </w:r>
      <w:r>
        <w:rPr>
          <w:rFonts w:ascii="Times New Roman" w:hAnsi="Times New Roman" w:cs="Times New Roman"/>
          <w:sz w:val="28"/>
          <w:szCs w:val="28"/>
          <w:lang w:val="kk-KZ"/>
        </w:rPr>
        <w:t>ды реакцияны түзу немесе түзу емес нұсқада қояды.</w:t>
      </w:r>
    </w:p>
    <w:p w:rsidR="0036196E" w:rsidRDefault="0036196E" w:rsidP="009C2430">
      <w:pPr>
        <w:spacing w:after="0" w:line="240" w:lineRule="auto"/>
        <w:jc w:val="both"/>
        <w:rPr>
          <w:rFonts w:ascii="Times New Roman" w:hAnsi="Times New Roman" w:cs="Times New Roman"/>
          <w:sz w:val="28"/>
          <w:szCs w:val="28"/>
          <w:lang w:val="kk-KZ"/>
        </w:rPr>
      </w:pPr>
      <w:r w:rsidRPr="0036196E">
        <w:rPr>
          <w:rFonts w:ascii="Times New Roman" w:hAnsi="Times New Roman" w:cs="Times New Roman"/>
          <w:b/>
          <w:sz w:val="28"/>
          <w:szCs w:val="28"/>
          <w:lang w:val="kk-KZ"/>
        </w:rPr>
        <w:t>Түзу пероксидазды тест.</w:t>
      </w:r>
      <w:r>
        <w:rPr>
          <w:rFonts w:ascii="Times New Roman" w:hAnsi="Times New Roman" w:cs="Times New Roman"/>
          <w:b/>
          <w:sz w:val="28"/>
          <w:szCs w:val="28"/>
          <w:lang w:val="kk-KZ"/>
        </w:rPr>
        <w:t xml:space="preserve"> </w:t>
      </w:r>
      <w:r w:rsidRPr="0036196E">
        <w:rPr>
          <w:rFonts w:ascii="Times New Roman" w:hAnsi="Times New Roman" w:cs="Times New Roman"/>
          <w:sz w:val="28"/>
          <w:szCs w:val="28"/>
          <w:lang w:val="kk-KZ"/>
        </w:rPr>
        <w:t>Түзу</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 xml:space="preserve">пероксидазды әдіспен антигенаны анықтау үшін вирусқа қарсы антиденеден алынған конъюгаттарды ерекшеленген сарысудан алынған және ферменттерді қолданады. Конъюгаттарды биологиялық мамандандырылған өнеркәсіптік мекемелерде дайындайды. ЕРекшеленген вирустық антигенаны түзу иммунопероксизады әдіспен анықтау үшін 63- суретте көрсетілген жүмыс кезеңдерімен өткізеді. Бұл үшін жапқыш шыныда өсірілген жұқтырлыған вирус немес жұғынды жасуша ортасын -10 </w:t>
      </w:r>
      <w:r w:rsidRPr="0036196E">
        <w:rPr>
          <w:rFonts w:ascii="Times New Roman" w:hAnsi="Times New Roman" w:cs="Times New Roman"/>
          <w:i/>
          <w:sz w:val="28"/>
          <w:szCs w:val="28"/>
          <w:lang w:val="kk-KZ"/>
        </w:rPr>
        <w:t>° С</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 xml:space="preserve">– 20 </w:t>
      </w:r>
      <w:r w:rsidRPr="0036196E">
        <w:rPr>
          <w:rFonts w:ascii="Times New Roman" w:hAnsi="Times New Roman" w:cs="Times New Roman"/>
          <w:i/>
          <w:sz w:val="28"/>
          <w:szCs w:val="28"/>
          <w:lang w:val="kk-KZ"/>
        </w:rPr>
        <w:t>° С</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салқындатылған ацетонмен 10 минут көлемінде белгілейді.</w:t>
      </w:r>
      <w:r w:rsidR="00173244">
        <w:rPr>
          <w:rFonts w:ascii="Times New Roman" w:hAnsi="Times New Roman" w:cs="Times New Roman"/>
          <w:sz w:val="28"/>
          <w:szCs w:val="28"/>
          <w:lang w:val="kk-KZ"/>
        </w:rPr>
        <w:t xml:space="preserve"> Перпараттарды ауада кептіріп оларға 0,2 – 0,3 мл ампулада көрсетілгендей иммунопероксидазды конъюгатты жұмыс үстінде жағада. 37 </w:t>
      </w:r>
      <w:r w:rsidR="00173244" w:rsidRPr="00173244">
        <w:rPr>
          <w:rFonts w:ascii="Times New Roman" w:hAnsi="Times New Roman" w:cs="Times New Roman"/>
          <w:i/>
          <w:sz w:val="28"/>
          <w:szCs w:val="28"/>
          <w:lang w:val="kk-KZ"/>
        </w:rPr>
        <w:t>° С</w:t>
      </w:r>
      <w:r w:rsidR="00173244">
        <w:rPr>
          <w:rFonts w:ascii="Times New Roman" w:hAnsi="Times New Roman" w:cs="Times New Roman"/>
          <w:sz w:val="28"/>
          <w:szCs w:val="28"/>
          <w:lang w:val="kk-KZ"/>
        </w:rPr>
        <w:t xml:space="preserve"> ылғалды </w:t>
      </w:r>
      <w:r w:rsidR="00173244">
        <w:rPr>
          <w:rFonts w:ascii="Times New Roman" w:hAnsi="Times New Roman" w:cs="Times New Roman"/>
          <w:sz w:val="28"/>
          <w:szCs w:val="28"/>
          <w:lang w:val="kk-KZ"/>
        </w:rPr>
        <w:lastRenderedPageBreak/>
        <w:t>камерада 1-2 сағат инкубациялайды. Инкубациялау мерзімін 6 сағатқа дейін үлкейтуге болады. Препаратты 15 минут көлемінде физиологиялық ерітіндімен жуады, тазартылған сумен шайып ауада кептіреді. Субстраттың бірнеше тамшысын жағады (3,3 ДАБ- 4 НСІ), 5-10 минут инкубациялап 10-15 физиологиялық ерітіндімен жуып, тазартылған сумен шаяды.</w:t>
      </w:r>
    </w:p>
    <w:p w:rsidR="00173244" w:rsidRDefault="00173244"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Оң жағдайда, зерттелген препаратта антиген бар болса, онда иммунопероксидазды конъюгатты жаққаннан кейін антигена – антидене кешені құралады, яғни көзделген фермент жүзеге асады. Препартқа субстартты жаққаннан кейін ферменттің соңғы әдесі бұзылады, ферментативті реакцияның түрлі түсті өнім құрастыруы сәулелі микроскопты жақсы көрінеді.</w:t>
      </w:r>
    </w:p>
    <w:p w:rsidR="00173244" w:rsidRPr="00173244" w:rsidRDefault="00173244"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Нәтижесі сәулелі микроскоптың көмегімен ескеріледі.</w:t>
      </w:r>
      <w:r w:rsidRPr="00173244">
        <w:rPr>
          <w:rFonts w:ascii="Times New Roman" w:hAnsi="Times New Roman" w:cs="Times New Roman"/>
          <w:i/>
          <w:sz w:val="28"/>
          <w:szCs w:val="28"/>
          <w:lang w:val="kk-KZ"/>
        </w:rPr>
        <w:t xml:space="preserve"> </w:t>
      </w:r>
      <w:r w:rsidRPr="00173244">
        <w:rPr>
          <w:rFonts w:ascii="Times New Roman" w:hAnsi="Times New Roman" w:cs="Times New Roman"/>
          <w:sz w:val="28"/>
          <w:szCs w:val="28"/>
          <w:lang w:val="kk-KZ"/>
        </w:rPr>
        <w:t>Диаминобензидинтетрахлорид</w:t>
      </w:r>
      <w:r>
        <w:rPr>
          <w:rFonts w:ascii="Times New Roman" w:hAnsi="Times New Roman" w:cs="Times New Roman"/>
          <w:sz w:val="28"/>
          <w:szCs w:val="28"/>
          <w:lang w:val="kk-KZ"/>
        </w:rPr>
        <w:t xml:space="preserve"> пероксидаза әсерінен бұзылады қалампыр түске тез ауысатын күгілдір түсті реакция өнімі құрылады. Препаратта </w:t>
      </w:r>
      <w:r w:rsidR="00B20BB6">
        <w:rPr>
          <w:rFonts w:ascii="Times New Roman" w:hAnsi="Times New Roman" w:cs="Times New Roman"/>
          <w:sz w:val="28"/>
          <w:szCs w:val="28"/>
          <w:lang w:val="kk-KZ"/>
        </w:rPr>
        <w:t xml:space="preserve">деффузды </w:t>
      </w:r>
      <w:r>
        <w:rPr>
          <w:rFonts w:ascii="Times New Roman" w:hAnsi="Times New Roman" w:cs="Times New Roman"/>
          <w:sz w:val="28"/>
          <w:szCs w:val="28"/>
          <w:lang w:val="kk-KZ"/>
        </w:rPr>
        <w:t>сары қоңыр</w:t>
      </w:r>
      <w:r w:rsidR="00B20BB6">
        <w:rPr>
          <w:rFonts w:ascii="Times New Roman" w:hAnsi="Times New Roman" w:cs="Times New Roman"/>
          <w:sz w:val="28"/>
          <w:szCs w:val="28"/>
          <w:lang w:val="kk-KZ"/>
        </w:rPr>
        <w:t xml:space="preserve"> бояу немесе қара қоңыр түсті түйіршік көрінеді. Бақылау препараттарында көрінбейді. </w:t>
      </w:r>
    </w:p>
    <w:p w:rsidR="004D7189" w:rsidRDefault="0036196E"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2B037F" w:rsidRDefault="002B037F" w:rsidP="009C2430">
      <w:pPr>
        <w:spacing w:after="0" w:line="240" w:lineRule="auto"/>
        <w:jc w:val="center"/>
        <w:rPr>
          <w:rFonts w:ascii="Times New Roman" w:hAnsi="Times New Roman" w:cs="Times New Roman"/>
          <w:sz w:val="28"/>
          <w:szCs w:val="28"/>
        </w:rPr>
      </w:pPr>
      <w:r w:rsidRPr="009C2430">
        <w:rPr>
          <w:rFonts w:ascii="Times New Roman" w:hAnsi="Times New Roman" w:cs="Times New Roman"/>
          <w:noProof/>
          <w:sz w:val="28"/>
          <w:szCs w:val="28"/>
          <w:lang w:eastAsia="ru-RU"/>
        </w:rPr>
        <w:drawing>
          <wp:inline distT="0" distB="0" distL="0" distR="0">
            <wp:extent cx="4762500" cy="269557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646"/>
                    <a:stretch>
                      <a:fillRect/>
                    </a:stretch>
                  </pic:blipFill>
                  <pic:spPr bwMode="auto">
                    <a:xfrm>
                      <a:off x="0" y="0"/>
                      <a:ext cx="4762500" cy="2695575"/>
                    </a:xfrm>
                    <a:prstGeom prst="rect">
                      <a:avLst/>
                    </a:prstGeom>
                    <a:noFill/>
                    <a:ln>
                      <a:noFill/>
                    </a:ln>
                  </pic:spPr>
                </pic:pic>
              </a:graphicData>
            </a:graphic>
          </wp:inline>
        </w:drawing>
      </w:r>
    </w:p>
    <w:p w:rsidR="005B1EC7" w:rsidRDefault="005B1EC7" w:rsidP="009C2430">
      <w:pPr>
        <w:spacing w:after="0" w:line="240" w:lineRule="auto"/>
        <w:jc w:val="center"/>
        <w:rPr>
          <w:rFonts w:ascii="Times New Roman" w:hAnsi="Times New Roman" w:cs="Times New Roman"/>
          <w:sz w:val="28"/>
          <w:szCs w:val="28"/>
        </w:rPr>
      </w:pPr>
    </w:p>
    <w:p w:rsidR="005B1EC7" w:rsidRDefault="005B1EC7" w:rsidP="009C2430">
      <w:pPr>
        <w:spacing w:after="0" w:line="240" w:lineRule="auto"/>
        <w:jc w:val="center"/>
        <w:rPr>
          <w:rFonts w:ascii="Times New Roman" w:hAnsi="Times New Roman" w:cs="Times New Roman"/>
          <w:sz w:val="28"/>
          <w:szCs w:val="28"/>
        </w:rPr>
      </w:pPr>
    </w:p>
    <w:p w:rsidR="00F9669E" w:rsidRDefault="00B20BB6" w:rsidP="009C2430">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Сурет-14 Түзу қатты фазалы ИФА түзілуінің кестесі</w:t>
      </w:r>
    </w:p>
    <w:p w:rsidR="00B20BB6" w:rsidRDefault="00B20BB6" w:rsidP="009C2430">
      <w:pPr>
        <w:spacing w:after="0" w:line="240" w:lineRule="auto"/>
        <w:jc w:val="center"/>
        <w:rPr>
          <w:rFonts w:ascii="Times New Roman" w:hAnsi="Times New Roman" w:cs="Times New Roman"/>
          <w:sz w:val="28"/>
          <w:szCs w:val="28"/>
          <w:lang w:val="kk-KZ"/>
        </w:rPr>
      </w:pPr>
    </w:p>
    <w:p w:rsidR="002E283F" w:rsidRDefault="002E283F" w:rsidP="002E28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Түзу емес пероксиздазды тестті вирус ерекшеленген антигенаны анықтау үшін қолданады. Бұл үшін мамандандырылған мекемелерде дайындалған түрге қарсы иммунопероксидазды конъюгаттарды пайдаланады. Қисық әдістің ерекшелігі көзделген түрге қарсы глобулиндердің әмбебаптығы болып табылады, сонымен қатар үлкен және  түзу пероксизадбен салыстырғанда сезгіштігі жоғары болып табылады. </w:t>
      </w:r>
    </w:p>
    <w:p w:rsidR="002E283F" w:rsidRDefault="002E283F" w:rsidP="002E28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Вирусы ерекшеленген антигена жасуша ортасының анықтау үшін жабын әйнекте өсірілген вирус жұқтырылған немесе жұғындыны 10 минут көлемінде ылғалды ацетонда белгілейді (-20-10</w:t>
      </w:r>
      <w:r w:rsidRPr="002E283F">
        <w:rPr>
          <w:rFonts w:ascii="Times New Roman" w:hAnsi="Times New Roman" w:cs="Times New Roman"/>
          <w:i/>
          <w:sz w:val="28"/>
          <w:szCs w:val="28"/>
          <w:lang w:val="kk-KZ"/>
        </w:rPr>
        <w:t>°С</w:t>
      </w:r>
      <w:r>
        <w:rPr>
          <w:rFonts w:ascii="Times New Roman" w:hAnsi="Times New Roman" w:cs="Times New Roman"/>
          <w:sz w:val="28"/>
          <w:szCs w:val="28"/>
          <w:lang w:val="kk-KZ"/>
        </w:rPr>
        <w:t xml:space="preserve">). Препарттарды ауада кептіріп оларға 0,2 – 0,3 мл ерекшеленген антигена сарысуын жағады. Ылғалды камерада 37 </w:t>
      </w:r>
      <w:r w:rsidRPr="002E283F">
        <w:rPr>
          <w:rFonts w:ascii="Times New Roman" w:hAnsi="Times New Roman" w:cs="Times New Roman"/>
          <w:i/>
          <w:sz w:val="28"/>
          <w:szCs w:val="28"/>
          <w:lang w:val="kk-KZ"/>
        </w:rPr>
        <w:lastRenderedPageBreak/>
        <w:t>°С</w:t>
      </w:r>
      <w:r>
        <w:rPr>
          <w:rFonts w:ascii="Times New Roman" w:hAnsi="Times New Roman" w:cs="Times New Roman"/>
          <w:i/>
          <w:sz w:val="28"/>
          <w:szCs w:val="28"/>
          <w:lang w:val="kk-KZ"/>
        </w:rPr>
        <w:t xml:space="preserve">-та </w:t>
      </w:r>
      <w:r>
        <w:rPr>
          <w:rFonts w:ascii="Times New Roman" w:hAnsi="Times New Roman" w:cs="Times New Roman"/>
          <w:sz w:val="28"/>
          <w:szCs w:val="28"/>
          <w:lang w:val="kk-KZ"/>
        </w:rPr>
        <w:t xml:space="preserve"> 1-2 сағат инкубациялайды. Физиологиялық ерітіндімен 5 минут жуып және ауада кептіреді. 0,2-0,3 мл түрге қарсы иммунопероксидазды конъюгатты жұмыс барысы кезінде ампулада көрсетілгендей етіп жағады және 1-6 сағат 37 </w:t>
      </w:r>
      <w:r w:rsidRPr="002E283F">
        <w:rPr>
          <w:rFonts w:ascii="Times New Roman" w:hAnsi="Times New Roman" w:cs="Times New Roman"/>
          <w:i/>
          <w:sz w:val="28"/>
          <w:szCs w:val="28"/>
          <w:lang w:val="kk-KZ"/>
        </w:rPr>
        <w:t>°С</w:t>
      </w:r>
      <w:r>
        <w:rPr>
          <w:rFonts w:ascii="Times New Roman" w:hAnsi="Times New Roman" w:cs="Times New Roman"/>
          <w:sz w:val="28"/>
          <w:szCs w:val="28"/>
          <w:lang w:val="kk-KZ"/>
        </w:rPr>
        <w:t xml:space="preserve"> инкубациялайды. Осыдан кейін түзу әдісте көрсетілген шаралар жүзеге асады.</w:t>
      </w:r>
    </w:p>
    <w:p w:rsidR="002E283F" w:rsidRDefault="002E283F" w:rsidP="002E28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Зерттелетін материалды ерекше вирусты антигена ерекшеленген сарысуды енгізгеннен кейін антиген – антидене кешені құрылады, анықтау үшін түрге қарсы немесе көзделген екінші антиденелерді пайдаланады, яғни ферментпен көзделген бірінішіге қарағандағы күрделірек кешен түзеді: антигена- антидене- екінші антидене- фермент. Алынған кешен субстрат қосу нәтижесінде анықталады, фермент әсерімен бұзылады және де түрлі түсті өнім фермент реакциясы түзіледі. Нәтиженің есептеулері біріншедегідей сәулелі микрокопта өткізіледі.</w:t>
      </w:r>
    </w:p>
    <w:p w:rsidR="002E283F" w:rsidRDefault="002E283F" w:rsidP="002E28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Иммунопероксидазды реакцияның түзу және түзу емес (қисық) ннұсқалары құтыру аурулары, аусыл ауруы, герпес вирусты, ішекті зақымдайтын ауруларды анықтау үшін қолданады.</w:t>
      </w:r>
    </w:p>
    <w:p w:rsidR="002E283F" w:rsidRDefault="002E283F" w:rsidP="002E28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Қатты фазалы ИФА әдісі. Қатты фазалы ИФА әдісі белгіленген ерімейтін сақтауыштарды антидене және антигендерді қолдануға негізделген. Сақтауыш түрінде шыны немесе нейлон шарларын және полистирол немесе к</w:t>
      </w:r>
      <w:r w:rsidR="00BB06AC">
        <w:rPr>
          <w:rFonts w:ascii="Times New Roman" w:hAnsi="Times New Roman" w:cs="Times New Roman"/>
          <w:sz w:val="28"/>
          <w:szCs w:val="28"/>
          <w:lang w:val="kk-KZ"/>
        </w:rPr>
        <w:t>ерамикалық түтіктермен шағын панельдерде пайдаланады. Соңғы кезде ИФа әдісін кеңінен қолдану полистиролды шағын панельін қолдануға ие болды. Оларды қолдану процесті қоюды автоматтандыру және реакция есептеуі аз ғана уақытта көптеген сарысу үлгілерін антидене және басқа да материалдардың қатысуымен ерекше вирусты антигенді зерттеуге мүмкіндік береді.</w:t>
      </w:r>
    </w:p>
    <w:p w:rsidR="00BB06AC" w:rsidRDefault="00BB06AC" w:rsidP="002E283F">
      <w:pPr>
        <w:spacing w:after="0" w:line="240" w:lineRule="auto"/>
        <w:jc w:val="both"/>
        <w:rPr>
          <w:rFonts w:ascii="Times New Roman" w:hAnsi="Times New Roman" w:cs="Times New Roman"/>
          <w:sz w:val="28"/>
          <w:szCs w:val="28"/>
          <w:lang w:val="kk-KZ"/>
        </w:rPr>
      </w:pPr>
      <w:r w:rsidRPr="00BB06AC">
        <w:rPr>
          <w:rFonts w:ascii="Times New Roman" w:hAnsi="Times New Roman" w:cs="Times New Roman"/>
          <w:sz w:val="28"/>
          <w:szCs w:val="28"/>
          <w:lang w:val="kk-KZ"/>
        </w:rPr>
        <w:tab/>
        <w:t>ИФА әдісі (қатты фазалы) 1971 жылы ұсынылды, Е. Engvall және А. Schurrs</w:t>
      </w:r>
      <w:r>
        <w:rPr>
          <w:rFonts w:ascii="Times New Roman" w:hAnsi="Times New Roman" w:cs="Times New Roman"/>
          <w:sz w:val="28"/>
          <w:szCs w:val="28"/>
          <w:lang w:val="kk-KZ"/>
        </w:rPr>
        <w:t xml:space="preserve">. Ол ерекше вирусты антигенаның енуі сияқты табысты қолданылады, жануарлардағы ерекшеленген антидене немесе реконвалесценттер немесе иммунитеттелген вирусқа қарсы вакциналар. </w:t>
      </w:r>
    </w:p>
    <w:p w:rsidR="00BB06AC" w:rsidRDefault="00BB06AC" w:rsidP="002E28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Қатты фазалы ИФА әдісінде пероксидазды, сонымен қатар сілтілі- фосфатты конъюгаттарды да қолданылады.</w:t>
      </w:r>
    </w:p>
    <w:p w:rsidR="00BB06AC" w:rsidRDefault="00BB06AC" w:rsidP="002E28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Қатты фазалы ИФа әдісінің көмегімен көптеген үлгілерді зерттеу үшін мыналарға ие болу керек: жазық түпті полистирол кішігірім панельі, айнымалы немесе тұрақты көлемдегі автоматты пипеткалар 50-ден 200 мкл-ге дейін, жуу құрылғысы- автоматты немесе жартылай автоматты және санаушы құрылғы болып табылады.</w:t>
      </w:r>
      <w:r w:rsidR="003762CB">
        <w:rPr>
          <w:rFonts w:ascii="Times New Roman" w:hAnsi="Times New Roman" w:cs="Times New Roman"/>
          <w:sz w:val="28"/>
          <w:szCs w:val="28"/>
          <w:lang w:val="kk-KZ"/>
        </w:rPr>
        <w:t xml:space="preserve"> </w:t>
      </w:r>
    </w:p>
    <w:p w:rsidR="003762CB" w:rsidRDefault="003762CB" w:rsidP="002E28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Талдау шағын пальендерде және аталмаған жоғары құралдарсыз жүзеге асу мүмкіндігін атап откен жөн. Осы жағдайда реакция тәтижелерін есептеп көруге болатындай етіп жасалынған, яғни арнаулы есептегіш құрылғыларсыз, бірақ бұл жағдайда әдістің өнімділігі тез құлдырайды. Берілген әдіс бойынша әр түрлі биологиялық сұйықтықтарда ерекше вирусты антигенаны анықтау үшін көбінесе қос антидене әдісін немесе «санвич» қолданады. Осы қуыста полистеролды шағын микро панельдерге гамма- глюбулинмен сенсибилизация жасайды, зерттелетін антигена сарысуына бөлінеді. Гамма глобулин концетрациясын титрлеу жолымен жинап алады, әдейі позитивті және негативті </w:t>
      </w:r>
      <w:r>
        <w:rPr>
          <w:rFonts w:ascii="Times New Roman" w:hAnsi="Times New Roman" w:cs="Times New Roman"/>
          <w:sz w:val="28"/>
          <w:szCs w:val="28"/>
          <w:lang w:val="kk-KZ"/>
        </w:rPr>
        <w:lastRenderedPageBreak/>
        <w:t>антигенаны қолданады. Позивтивті үлгілердің оптикалық тығыздық деңгейі оптикалық тығыздықтың негтивті үлгілерлің 5-6 дейңгейін көтеруі, оңтайлы концентрация деп аталады.</w:t>
      </w:r>
      <w:r w:rsidR="00F06958">
        <w:rPr>
          <w:rFonts w:ascii="Times New Roman" w:hAnsi="Times New Roman" w:cs="Times New Roman"/>
          <w:sz w:val="28"/>
          <w:szCs w:val="28"/>
          <w:lang w:val="kk-KZ"/>
        </w:rPr>
        <w:t xml:space="preserve"> 10-30 мкг/ мл концетрациясын көп қолданады.</w:t>
      </w:r>
    </w:p>
    <w:p w:rsidR="00F06958" w:rsidRDefault="00F06958" w:rsidP="002E283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Қатты фазалы иммуноферментті тест ерекшеленген вирус антигенасында табылуы үшін келесідей кестелерден тұрады:</w:t>
      </w:r>
    </w:p>
    <w:p w:rsidR="00F06958" w:rsidRDefault="00F06958" w:rsidP="00B64E7D">
      <w:pPr>
        <w:pStyle w:val="a3"/>
        <w:numPr>
          <w:ilvl w:val="0"/>
          <w:numId w:val="2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Шағын панель қуысына 0,1 мл гамма- глобулинді қажетті мөлшерде натрий- карбонат буферінде РН-9,6 –ны енгізеді;</w:t>
      </w:r>
    </w:p>
    <w:p w:rsidR="00F06958" w:rsidRDefault="00F06958" w:rsidP="00B64E7D">
      <w:pPr>
        <w:pStyle w:val="a3"/>
        <w:numPr>
          <w:ilvl w:val="0"/>
          <w:numId w:val="2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Шағын панельді бір сағат бойына 37</w:t>
      </w:r>
      <w:r w:rsidRPr="00F06958">
        <w:rPr>
          <w:rFonts w:ascii="Times New Roman" w:hAnsi="Times New Roman" w:cs="Times New Roman"/>
          <w:i/>
          <w:sz w:val="28"/>
          <w:szCs w:val="28"/>
          <w:lang w:val="kk-KZ"/>
        </w:rPr>
        <w:t xml:space="preserve"> </w:t>
      </w:r>
      <w:r w:rsidRPr="002E283F">
        <w:rPr>
          <w:rFonts w:ascii="Times New Roman" w:hAnsi="Times New Roman" w:cs="Times New Roman"/>
          <w:i/>
          <w:sz w:val="28"/>
          <w:szCs w:val="28"/>
          <w:lang w:val="kk-KZ"/>
        </w:rPr>
        <w:t>°С</w:t>
      </w:r>
      <w:r>
        <w:rPr>
          <w:rFonts w:ascii="Times New Roman" w:hAnsi="Times New Roman" w:cs="Times New Roman"/>
          <w:i/>
          <w:sz w:val="28"/>
          <w:szCs w:val="28"/>
          <w:lang w:val="kk-KZ"/>
        </w:rPr>
        <w:t xml:space="preserve">-та </w:t>
      </w:r>
      <w:r>
        <w:rPr>
          <w:rFonts w:ascii="Times New Roman" w:hAnsi="Times New Roman" w:cs="Times New Roman"/>
          <w:sz w:val="28"/>
          <w:szCs w:val="28"/>
          <w:lang w:val="kk-KZ"/>
        </w:rPr>
        <w:t xml:space="preserve"> инкубациялап, әрі қарай 4</w:t>
      </w:r>
      <w:r w:rsidRPr="002E283F">
        <w:rPr>
          <w:rFonts w:ascii="Times New Roman" w:hAnsi="Times New Roman" w:cs="Times New Roman"/>
          <w:i/>
          <w:sz w:val="28"/>
          <w:szCs w:val="28"/>
          <w:lang w:val="kk-KZ"/>
        </w:rPr>
        <w:t>°С</w:t>
      </w:r>
      <w:r>
        <w:rPr>
          <w:rFonts w:ascii="Times New Roman" w:hAnsi="Times New Roman" w:cs="Times New Roman"/>
          <w:i/>
          <w:sz w:val="28"/>
          <w:szCs w:val="28"/>
          <w:lang w:val="kk-KZ"/>
        </w:rPr>
        <w:t xml:space="preserve">-та </w:t>
      </w:r>
      <w:r>
        <w:rPr>
          <w:rFonts w:ascii="Times New Roman" w:hAnsi="Times New Roman" w:cs="Times New Roman"/>
          <w:sz w:val="28"/>
          <w:szCs w:val="28"/>
          <w:lang w:val="kk-KZ"/>
        </w:rPr>
        <w:t xml:space="preserve"> түнгі мерзімге дейін қалдырады;</w:t>
      </w:r>
    </w:p>
    <w:p w:rsidR="00F06958" w:rsidRDefault="00F06958" w:rsidP="00B64E7D">
      <w:pPr>
        <w:pStyle w:val="a3"/>
        <w:numPr>
          <w:ilvl w:val="0"/>
          <w:numId w:val="2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Таң ертенгісін қуыстан глобулин ерітіндісін алып тастап, шағын панельді 3 рет 5 минут сайын калий- фосфат буферінде Рн 7,4, 0,05 пайыз 20 твин құрайтын ортада жуады;</w:t>
      </w:r>
    </w:p>
    <w:p w:rsidR="00F06958" w:rsidRDefault="00F06958" w:rsidP="00B64E7D">
      <w:pPr>
        <w:pStyle w:val="a3"/>
        <w:numPr>
          <w:ilvl w:val="0"/>
          <w:numId w:val="2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Қуысқа 0,01 мл ерітінідіні құйып, зерттелетін антигена құрайтын және 37 </w:t>
      </w:r>
      <w:r w:rsidRPr="002E283F">
        <w:rPr>
          <w:rFonts w:ascii="Times New Roman" w:hAnsi="Times New Roman" w:cs="Times New Roman"/>
          <w:i/>
          <w:sz w:val="28"/>
          <w:szCs w:val="28"/>
          <w:lang w:val="kk-KZ"/>
        </w:rPr>
        <w:t>°С</w:t>
      </w:r>
      <w:r>
        <w:rPr>
          <w:rFonts w:ascii="Times New Roman" w:hAnsi="Times New Roman" w:cs="Times New Roman"/>
          <w:i/>
          <w:sz w:val="28"/>
          <w:szCs w:val="28"/>
          <w:lang w:val="kk-KZ"/>
        </w:rPr>
        <w:t xml:space="preserve">-та </w:t>
      </w:r>
      <w:r>
        <w:rPr>
          <w:rFonts w:ascii="Times New Roman" w:hAnsi="Times New Roman" w:cs="Times New Roman"/>
          <w:sz w:val="28"/>
          <w:szCs w:val="28"/>
          <w:lang w:val="kk-KZ"/>
        </w:rPr>
        <w:t xml:space="preserve"> 2 сағат инкубациялайды ;</w:t>
      </w:r>
    </w:p>
    <w:p w:rsidR="00F06958" w:rsidRDefault="00F06958" w:rsidP="00F0695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Бақылау қуыстарына арнайы белгілі оң және теріс антигенаны құяды.</w:t>
      </w:r>
    </w:p>
    <w:p w:rsidR="00F06958" w:rsidRDefault="00F06958" w:rsidP="00B64E7D">
      <w:pPr>
        <w:pStyle w:val="a3"/>
        <w:numPr>
          <w:ilvl w:val="0"/>
          <w:numId w:val="24"/>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Шағын панельдерді жуады;</w:t>
      </w:r>
    </w:p>
    <w:p w:rsidR="00F06958" w:rsidRDefault="00F06958" w:rsidP="00B64E7D">
      <w:pPr>
        <w:pStyle w:val="a3"/>
        <w:numPr>
          <w:ilvl w:val="0"/>
          <w:numId w:val="24"/>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Сонан соң қуысқа 0,1 мл иммунофермент конъюгатын құйып панельді 1-2 сағат 37 </w:t>
      </w:r>
      <w:r w:rsidRPr="002E283F">
        <w:rPr>
          <w:rFonts w:ascii="Times New Roman" w:hAnsi="Times New Roman" w:cs="Times New Roman"/>
          <w:i/>
          <w:sz w:val="28"/>
          <w:szCs w:val="28"/>
          <w:lang w:val="kk-KZ"/>
        </w:rPr>
        <w:t>°С</w:t>
      </w:r>
      <w:r>
        <w:rPr>
          <w:rFonts w:ascii="Times New Roman" w:hAnsi="Times New Roman" w:cs="Times New Roman"/>
          <w:i/>
          <w:sz w:val="28"/>
          <w:szCs w:val="28"/>
          <w:lang w:val="kk-KZ"/>
        </w:rPr>
        <w:t xml:space="preserve">-та </w:t>
      </w:r>
      <w:r>
        <w:rPr>
          <w:rFonts w:ascii="Times New Roman" w:hAnsi="Times New Roman" w:cs="Times New Roman"/>
          <w:sz w:val="28"/>
          <w:szCs w:val="28"/>
          <w:lang w:val="kk-KZ"/>
        </w:rPr>
        <w:t xml:space="preserve"> инкубациялайды;</w:t>
      </w:r>
    </w:p>
    <w:p w:rsidR="00F06958" w:rsidRDefault="00F06958" w:rsidP="00B64E7D">
      <w:pPr>
        <w:pStyle w:val="a3"/>
        <w:numPr>
          <w:ilvl w:val="0"/>
          <w:numId w:val="24"/>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Микропанельдерді жуады;</w:t>
      </w:r>
    </w:p>
    <w:p w:rsidR="00F06958" w:rsidRDefault="00F06958" w:rsidP="00B64E7D">
      <w:pPr>
        <w:pStyle w:val="a3"/>
        <w:numPr>
          <w:ilvl w:val="0"/>
          <w:numId w:val="24"/>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Сонан кейін қуысқа 0,01 мл субстрат ерітінідісін құяды;</w:t>
      </w:r>
    </w:p>
    <w:p w:rsidR="00F06958" w:rsidRDefault="00F06958" w:rsidP="00B64E7D">
      <w:pPr>
        <w:pStyle w:val="a3"/>
        <w:numPr>
          <w:ilvl w:val="0"/>
          <w:numId w:val="24"/>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Ортофенилендиамин (ОФД) немесе 5 аминосалицтықышқылды және Р-нитро-фениль-фосфатты, қараңғы бөлме температурасында 5-30 минут инкубациялайды;</w:t>
      </w:r>
    </w:p>
    <w:p w:rsidR="00E42714" w:rsidRDefault="00E42714" w:rsidP="00B64E7D">
      <w:pPr>
        <w:pStyle w:val="a3"/>
        <w:numPr>
          <w:ilvl w:val="0"/>
          <w:numId w:val="24"/>
        </w:numPr>
        <w:spacing w:after="0" w:line="240" w:lineRule="auto"/>
        <w:jc w:val="both"/>
        <w:rPr>
          <w:rFonts w:ascii="Times New Roman" w:hAnsi="Times New Roman" w:cs="Times New Roman"/>
          <w:sz w:val="28"/>
          <w:szCs w:val="28"/>
          <w:lang w:val="kk-KZ"/>
        </w:rPr>
      </w:pPr>
      <w:r w:rsidRPr="00E42714">
        <w:rPr>
          <w:rFonts w:ascii="Times New Roman" w:hAnsi="Times New Roman" w:cs="Times New Roman"/>
          <w:sz w:val="28"/>
          <w:szCs w:val="28"/>
          <w:lang w:val="kk-KZ"/>
        </w:rPr>
        <w:t>Реакцияны 0,05 мл 2 Н (H2SO4) (пероксидаза үшін) және  3 М NaOH (сілтілік фосфат үшін )</w:t>
      </w:r>
      <w:r>
        <w:rPr>
          <w:rFonts w:ascii="Times New Roman" w:hAnsi="Times New Roman" w:cs="Times New Roman"/>
          <w:sz w:val="28"/>
          <w:szCs w:val="28"/>
          <w:lang w:val="kk-KZ"/>
        </w:rPr>
        <w:t xml:space="preserve"> сұр қышқылды қосу арқылы тоқтатады;</w:t>
      </w:r>
    </w:p>
    <w:p w:rsidR="00E42714" w:rsidRDefault="00E42714" w:rsidP="00B64E7D">
      <w:pPr>
        <w:pStyle w:val="a3"/>
        <w:numPr>
          <w:ilvl w:val="0"/>
          <w:numId w:val="24"/>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Реакцияны бояуға әртүрлілігіне қарай, яғни тәжірибиелі және бақылау үлгілері немесе колориметриялық ұзындық толқыны бойынша 490 нм немесе 405 нм бойынша ескереді;</w:t>
      </w:r>
    </w:p>
    <w:p w:rsidR="00C55EC5" w:rsidRDefault="00E42714" w:rsidP="00C55EC5">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Субстрат ОФД барысында</w:t>
      </w:r>
      <w:r w:rsidR="00C55EC5">
        <w:rPr>
          <w:rFonts w:ascii="Times New Roman" w:hAnsi="Times New Roman" w:cs="Times New Roman"/>
          <w:sz w:val="28"/>
          <w:szCs w:val="28"/>
          <w:lang w:val="kk-KZ"/>
        </w:rPr>
        <w:t xml:space="preserve"> оң үлгілер сары қоңыр түске ие болады, ал 5 аминосалицқышлықылы қолданғанда тәжирибиелі үлгілер қалампыр түске бояладаы, осы уақытта теріс бақылау мүлдем боялмайды, немесе сары әлсіз түске боялады. Сілтілік фосфатты қолдану кезінде тәжірибиелі үлгілер сары түске боялады. </w:t>
      </w:r>
    </w:p>
    <w:p w:rsidR="00C55EC5" w:rsidRDefault="00C55EC5" w:rsidP="00C55EC5">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Оң нәтиже үшін оптикалық тығыздықтың тәжірибиелі үлгілерінің екі үш рет бақылауының шектен шығуын қабылдайды. Антиденені қисық әдісі арқылы, яғни қатты фазалы ИФА бойынша анықтау 15-суретте көрсетілген. </w:t>
      </w:r>
    </w:p>
    <w:p w:rsidR="00CA6601" w:rsidRPr="009C2430" w:rsidRDefault="00F06958" w:rsidP="00C55EC5">
      <w:pPr>
        <w:spacing w:after="0" w:line="240" w:lineRule="auto"/>
        <w:ind w:left="720"/>
        <w:jc w:val="both"/>
        <w:rPr>
          <w:rFonts w:ascii="Times New Roman" w:hAnsi="Times New Roman" w:cs="Times New Roman"/>
          <w:sz w:val="28"/>
          <w:szCs w:val="28"/>
        </w:rPr>
      </w:pPr>
      <w:r w:rsidRPr="00E42714">
        <w:rPr>
          <w:rFonts w:ascii="Times New Roman" w:hAnsi="Times New Roman" w:cs="Times New Roman"/>
          <w:sz w:val="28"/>
          <w:szCs w:val="28"/>
          <w:lang w:val="kk-KZ"/>
        </w:rPr>
        <w:lastRenderedPageBreak/>
        <w:br/>
      </w:r>
      <w:r w:rsidR="00CA6601" w:rsidRPr="009C2430">
        <w:rPr>
          <w:rFonts w:ascii="Times New Roman" w:hAnsi="Times New Roman" w:cs="Times New Roman"/>
          <w:noProof/>
          <w:sz w:val="28"/>
          <w:szCs w:val="28"/>
          <w:lang w:eastAsia="ru-RU"/>
        </w:rPr>
        <w:drawing>
          <wp:inline distT="0" distB="0" distL="0" distR="0">
            <wp:extent cx="5210175" cy="3524250"/>
            <wp:effectExtent l="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0175" cy="3524250"/>
                    </a:xfrm>
                    <a:prstGeom prst="rect">
                      <a:avLst/>
                    </a:prstGeom>
                    <a:noFill/>
                    <a:ln>
                      <a:noFill/>
                    </a:ln>
                  </pic:spPr>
                </pic:pic>
              </a:graphicData>
            </a:graphic>
          </wp:inline>
        </w:drawing>
      </w:r>
    </w:p>
    <w:p w:rsidR="00F9669E" w:rsidRDefault="00F9669E" w:rsidP="009C2430">
      <w:pPr>
        <w:spacing w:after="0" w:line="240" w:lineRule="auto"/>
        <w:jc w:val="center"/>
        <w:rPr>
          <w:rFonts w:ascii="Times New Roman" w:hAnsi="Times New Roman" w:cs="Times New Roman"/>
          <w:sz w:val="28"/>
          <w:szCs w:val="28"/>
        </w:rPr>
      </w:pPr>
    </w:p>
    <w:p w:rsidR="00F9669E" w:rsidRPr="00C55EC5" w:rsidRDefault="00F9669E" w:rsidP="00C55EC5">
      <w:pPr>
        <w:spacing w:after="0" w:line="240" w:lineRule="auto"/>
        <w:jc w:val="center"/>
        <w:rPr>
          <w:rFonts w:ascii="Times New Roman" w:hAnsi="Times New Roman" w:cs="Times New Roman"/>
          <w:sz w:val="28"/>
          <w:szCs w:val="28"/>
        </w:rPr>
      </w:pPr>
    </w:p>
    <w:p w:rsidR="00CA6601" w:rsidRPr="00C55EC5" w:rsidRDefault="00C55EC5" w:rsidP="00C55EC5">
      <w:pPr>
        <w:spacing w:after="0" w:line="240" w:lineRule="auto"/>
        <w:jc w:val="center"/>
        <w:rPr>
          <w:rFonts w:ascii="Times New Roman" w:hAnsi="Times New Roman" w:cs="Times New Roman"/>
          <w:sz w:val="28"/>
          <w:szCs w:val="28"/>
          <w:lang w:val="kk-KZ"/>
        </w:rPr>
      </w:pPr>
      <w:r w:rsidRPr="00C55EC5">
        <w:rPr>
          <w:rFonts w:ascii="Times New Roman" w:hAnsi="Times New Roman" w:cs="Times New Roman"/>
          <w:sz w:val="28"/>
          <w:szCs w:val="28"/>
          <w:lang w:val="kk-KZ"/>
        </w:rPr>
        <w:t>Сурет -15 Антиденені қисық әдіс, яғни қатты фазалы ИФА әдісі арқылы анықтау</w:t>
      </w:r>
    </w:p>
    <w:p w:rsidR="00F9669E" w:rsidRDefault="00C55EC5"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Имунноферментті тесті автоматтандыру. Иммуноферменттік тесттің көмегімен алынған нәтижесі спектрофотометрияның көмегімен бағаланады, субстрат концентрациясы процесінің өзгеруін тркей отыра немесе ферменттік өнім реакциясы жүзеге асады. Осы жағдайлардағы өлшенетін параметр немесе бастапқы ферменттік реакцияның жылдамдығы, немесе ақырғы оптикалық өнім тығызыдығы, белгілі бір уақыт аралығында түзіледі.</w:t>
      </w:r>
    </w:p>
    <w:p w:rsidR="00C55EC5" w:rsidRDefault="00C55EC5"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РЕакцияның нәтижелерін есептеу үшін реакцияны жылдамдандыратын анализаторлады немесе автоматтық спектофотометрді қолдануға болады, яғни олар 120 және 2000 үлгідегі ферментативті белсенділікті 1 сағат көлемінде өлшеуге мүмкіндік береді. Өлшеу процесі компьтер арқыл</w:t>
      </w:r>
      <w:r w:rsidR="003B5977">
        <w:rPr>
          <w:rFonts w:ascii="Times New Roman" w:hAnsi="Times New Roman" w:cs="Times New Roman"/>
          <w:sz w:val="28"/>
          <w:szCs w:val="28"/>
          <w:lang w:val="kk-KZ"/>
        </w:rPr>
        <w:t>ы жүргізіледі, ферментативтік белсенділігің шамасын белгілі бір қосылу концентрауиясында өлшеу болып табылады.</w:t>
      </w:r>
    </w:p>
    <w:p w:rsidR="003B5977" w:rsidRDefault="003B5977" w:rsidP="009C2430">
      <w:pPr>
        <w:spacing w:after="0" w:line="240" w:lineRule="auto"/>
        <w:jc w:val="both"/>
        <w:rPr>
          <w:rFonts w:ascii="Times New Roman" w:hAnsi="Times New Roman" w:cs="Times New Roman"/>
          <w:sz w:val="28"/>
          <w:szCs w:val="28"/>
          <w:lang w:val="kk-KZ"/>
        </w:rPr>
      </w:pPr>
    </w:p>
    <w:p w:rsidR="003B5977" w:rsidRPr="003B5977" w:rsidRDefault="003B5977" w:rsidP="009C2430">
      <w:pPr>
        <w:spacing w:after="0" w:line="240" w:lineRule="auto"/>
        <w:jc w:val="both"/>
        <w:rPr>
          <w:rFonts w:ascii="Times New Roman" w:hAnsi="Times New Roman" w:cs="Times New Roman"/>
          <w:b/>
          <w:sz w:val="28"/>
          <w:szCs w:val="28"/>
          <w:lang w:val="kk-KZ"/>
        </w:rPr>
      </w:pPr>
      <w:r w:rsidRPr="003B5977">
        <w:rPr>
          <w:rFonts w:ascii="Times New Roman" w:hAnsi="Times New Roman" w:cs="Times New Roman"/>
          <w:b/>
          <w:sz w:val="28"/>
          <w:szCs w:val="28"/>
          <w:lang w:val="kk-KZ"/>
        </w:rPr>
        <w:t>Бақылау сұрақтары</w:t>
      </w:r>
    </w:p>
    <w:p w:rsidR="00C55EC5" w:rsidRDefault="003B5977" w:rsidP="00B64E7D">
      <w:pPr>
        <w:pStyle w:val="a3"/>
        <w:numPr>
          <w:ilvl w:val="0"/>
          <w:numId w:val="2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Вирустық аурулар диагностикасында ИФА әдісінің қағидасы қандай және оны не үшін пайдаланады.</w:t>
      </w:r>
    </w:p>
    <w:p w:rsidR="003B5977" w:rsidRDefault="003B5977" w:rsidP="00B64E7D">
      <w:pPr>
        <w:pStyle w:val="a3"/>
        <w:numPr>
          <w:ilvl w:val="0"/>
          <w:numId w:val="2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Гистохимиялық нұсқаның қатты фазалар ИФа әдісімен айырмашылығы қандай</w:t>
      </w:r>
    </w:p>
    <w:p w:rsidR="003B5977" w:rsidRPr="003B5977" w:rsidRDefault="003B5977" w:rsidP="00B64E7D">
      <w:pPr>
        <w:pStyle w:val="a3"/>
        <w:numPr>
          <w:ilvl w:val="0"/>
          <w:numId w:val="2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ИФА әдісінің кемшіліктері мен құндылықтарын атаңыз</w:t>
      </w:r>
    </w:p>
    <w:p w:rsidR="00C55EC5" w:rsidRPr="00C55EC5" w:rsidRDefault="00C55EC5"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36AFD" w:rsidRDefault="00236AF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28103D" w:rsidRDefault="0028103D" w:rsidP="009C2430">
      <w:pPr>
        <w:spacing w:after="0" w:line="240" w:lineRule="auto"/>
        <w:jc w:val="both"/>
        <w:rPr>
          <w:rFonts w:ascii="Times New Roman" w:hAnsi="Times New Roman" w:cs="Times New Roman"/>
          <w:sz w:val="28"/>
          <w:szCs w:val="28"/>
          <w:lang w:val="kk-KZ"/>
        </w:rPr>
      </w:pPr>
    </w:p>
    <w:p w:rsidR="005C3D2A" w:rsidRPr="005C3D2A" w:rsidRDefault="005C3D2A" w:rsidP="009C2430">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Тақырыбы: Полимераз</w:t>
      </w:r>
      <w:r w:rsidRPr="005C3D2A">
        <w:rPr>
          <w:rFonts w:ascii="Times New Roman" w:hAnsi="Times New Roman" w:cs="Times New Roman"/>
          <w:b/>
          <w:sz w:val="28"/>
          <w:szCs w:val="28"/>
          <w:lang w:val="kk-KZ"/>
        </w:rPr>
        <w:t>ды тізбекті реакциясы</w:t>
      </w:r>
    </w:p>
    <w:p w:rsidR="005C3D2A" w:rsidRDefault="005C3D2A" w:rsidP="009C2430">
      <w:pPr>
        <w:spacing w:after="0" w:line="240" w:lineRule="auto"/>
        <w:jc w:val="both"/>
        <w:rPr>
          <w:rFonts w:ascii="Times New Roman" w:hAnsi="Times New Roman" w:cs="Times New Roman"/>
          <w:b/>
          <w:sz w:val="28"/>
          <w:szCs w:val="28"/>
          <w:lang w:val="kk-KZ"/>
        </w:rPr>
      </w:pPr>
      <w:r w:rsidRPr="005C3D2A">
        <w:rPr>
          <w:rFonts w:ascii="Times New Roman" w:hAnsi="Times New Roman" w:cs="Times New Roman"/>
          <w:b/>
          <w:sz w:val="28"/>
          <w:szCs w:val="28"/>
          <w:lang w:val="kk-KZ"/>
        </w:rPr>
        <w:t>Сабақтың мақсаты:</w:t>
      </w:r>
      <w:r>
        <w:rPr>
          <w:rFonts w:ascii="Times New Roman" w:hAnsi="Times New Roman" w:cs="Times New Roman"/>
          <w:b/>
          <w:sz w:val="28"/>
          <w:szCs w:val="28"/>
          <w:lang w:val="kk-KZ"/>
        </w:rPr>
        <w:t xml:space="preserve">  ПТр қағидасын үйрену және қою реакциясының техникасын меңгеру.</w:t>
      </w:r>
    </w:p>
    <w:p w:rsidR="005C3D2A" w:rsidRDefault="005C3D2A" w:rsidP="009C2430">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ab/>
      </w:r>
      <w:r>
        <w:rPr>
          <w:rFonts w:ascii="Times New Roman" w:hAnsi="Times New Roman" w:cs="Times New Roman"/>
          <w:sz w:val="28"/>
          <w:szCs w:val="28"/>
          <w:lang w:val="kk-KZ"/>
        </w:rPr>
        <w:t>Полимеразды тізбекті реакция зерттелетін материалдағы вирустың болуын (суда, өнімдерде, науқастан алынған материалдарда) және ондағы ДНҚ микробының соңғы және таза жасушаға бөлінбеуін зерттеуге  мүмкіндік береді.</w:t>
      </w:r>
    </w:p>
    <w:p w:rsidR="005C3D2A" w:rsidRDefault="005C3D2A" w:rsidP="009C2430">
      <w:pPr>
        <w:spacing w:after="0" w:line="240" w:lineRule="auto"/>
        <w:jc w:val="both"/>
        <w:rPr>
          <w:rStyle w:val="FontStyle56"/>
          <w:rFonts w:ascii="Times New Roman" w:hAnsi="Times New Roman" w:cs="Times New Roman"/>
          <w:i w:val="0"/>
          <w:sz w:val="28"/>
          <w:szCs w:val="28"/>
          <w:lang w:val="kk-KZ"/>
        </w:rPr>
      </w:pPr>
      <w:r>
        <w:rPr>
          <w:rFonts w:ascii="Times New Roman" w:hAnsi="Times New Roman" w:cs="Times New Roman"/>
          <w:sz w:val="28"/>
          <w:szCs w:val="28"/>
          <w:lang w:val="kk-KZ"/>
        </w:rPr>
        <w:tab/>
        <w:t xml:space="preserve">Әдістің мәні болып </w:t>
      </w:r>
      <w:r w:rsidR="004955FE" w:rsidRPr="004955FE">
        <w:rPr>
          <w:rStyle w:val="FontStyle56"/>
          <w:rFonts w:ascii="Times New Roman" w:hAnsi="Times New Roman" w:cs="Times New Roman"/>
          <w:i w:val="0"/>
          <w:sz w:val="28"/>
          <w:szCs w:val="28"/>
          <w:lang w:val="kk-KZ"/>
        </w:rPr>
        <w:t>invitro</w:t>
      </w:r>
      <w:r w:rsidR="004955FE">
        <w:rPr>
          <w:rStyle w:val="FontStyle56"/>
          <w:rFonts w:ascii="Times New Roman" w:hAnsi="Times New Roman" w:cs="Times New Roman"/>
          <w:i w:val="0"/>
          <w:sz w:val="28"/>
          <w:szCs w:val="28"/>
          <w:lang w:val="kk-KZ"/>
        </w:rPr>
        <w:t xml:space="preserve"> ДНҚ молекуласының белгілі бір фрагментінің көшірмелер санының көбею амплифликациясын анықтау болып табылады. Амплификацияланушы бөлімді амплификон деп атайды олардың шеттерін олигонуклеотид</w:t>
      </w:r>
      <w:r w:rsidR="004955FE" w:rsidRPr="004955FE">
        <w:rPr>
          <w:rStyle w:val="FontStyle56"/>
          <w:rFonts w:ascii="Times New Roman" w:hAnsi="Times New Roman" w:cs="Times New Roman"/>
          <w:i w:val="0"/>
          <w:sz w:val="28"/>
          <w:szCs w:val="28"/>
          <w:lang w:val="kk-KZ"/>
        </w:rPr>
        <w:t>прайме</w:t>
      </w:r>
      <w:r w:rsidR="004955FE">
        <w:rPr>
          <w:rStyle w:val="FontStyle56"/>
          <w:rFonts w:ascii="Times New Roman" w:hAnsi="Times New Roman" w:cs="Times New Roman"/>
          <w:i w:val="0"/>
          <w:sz w:val="28"/>
          <w:szCs w:val="28"/>
          <w:lang w:val="kk-KZ"/>
        </w:rPr>
        <w:t>рлермен (ережеге сай) тізбекті анықтайды, белгілі комплементарлы жүйемен бағытқа қарсы қос тізбекті ДНҚ желісімен де анықтайды.</w:t>
      </w:r>
    </w:p>
    <w:p w:rsidR="004955FE" w:rsidRDefault="004955FE" w:rsidP="009C2430">
      <w:pPr>
        <w:spacing w:after="0" w:line="240" w:lineRule="auto"/>
        <w:jc w:val="both"/>
        <w:rPr>
          <w:rStyle w:val="FontStyle56"/>
          <w:rFonts w:ascii="Times New Roman" w:hAnsi="Times New Roman" w:cs="Times New Roman"/>
          <w:i w:val="0"/>
          <w:sz w:val="28"/>
          <w:szCs w:val="28"/>
          <w:lang w:val="kk-KZ"/>
        </w:rPr>
      </w:pPr>
      <w:r>
        <w:rPr>
          <w:rStyle w:val="FontStyle56"/>
          <w:rFonts w:ascii="Times New Roman" w:hAnsi="Times New Roman" w:cs="Times New Roman"/>
          <w:i w:val="0"/>
          <w:sz w:val="28"/>
          <w:szCs w:val="28"/>
          <w:lang w:val="kk-KZ"/>
        </w:rPr>
        <w:tab/>
        <w:t>ПТР-сы ДНҚ амплификациясының ДНҚ полимеразиясына комплементарлы тізбекті ДНҚ синтезін екі праймер арқылы бастап жүзеге асыруға негізделген.ПРаймерлер жазықтықта қарсы тізбекті ДНҚ-ға комплементарлы, ДНҚ-ның белгілі бір бөлігін шектеуші және бір біріне басқа тізбекке үш рет бағытталған болыд, яғни оны міндетті түрде амплифициялауға тура келеді. Жинақтау кезінде ДНқ праймерлері физикалық түрде ДНҚ молекуласының жаңадан жинақталатын тізбегінің ішінде орналасады.</w:t>
      </w:r>
    </w:p>
    <w:p w:rsidR="004955FE" w:rsidRDefault="004955FE" w:rsidP="009C2430">
      <w:pPr>
        <w:spacing w:after="0" w:line="240" w:lineRule="auto"/>
        <w:jc w:val="both"/>
        <w:rPr>
          <w:rStyle w:val="FontStyle56"/>
          <w:rFonts w:ascii="Times New Roman" w:hAnsi="Times New Roman" w:cs="Times New Roman"/>
          <w:i w:val="0"/>
          <w:sz w:val="28"/>
          <w:szCs w:val="28"/>
          <w:lang w:val="kk-KZ"/>
        </w:rPr>
      </w:pPr>
      <w:r>
        <w:rPr>
          <w:rStyle w:val="FontStyle56"/>
          <w:rFonts w:ascii="Times New Roman" w:hAnsi="Times New Roman" w:cs="Times New Roman"/>
          <w:i w:val="0"/>
          <w:sz w:val="28"/>
          <w:szCs w:val="28"/>
          <w:lang w:val="kk-KZ"/>
        </w:rPr>
        <w:tab/>
        <w:t xml:space="preserve">16- суретте, белгілі бір молекула көмегімен праймер ДНҚ-ның комплементарлы басқа да ДНҚ-және праймер арқылы қалыптаманы жинақтауы айқын көрсетілген. Бұл үшін бірінші кезеңдегі қос тізбекті ДНҚ молекуласының натиже көрсеткішін ішуге жарамсыз ету керек және </w:t>
      </w:r>
      <w:r>
        <w:rPr>
          <w:rStyle w:val="FontStyle56"/>
          <w:rFonts w:ascii="Times New Roman" w:hAnsi="Times New Roman" w:cs="Times New Roman"/>
          <w:i w:val="0"/>
          <w:sz w:val="28"/>
          <w:szCs w:val="28"/>
          <w:lang w:val="kk-KZ"/>
        </w:rPr>
        <w:lastRenderedPageBreak/>
        <w:t>праймерлердің ДНҚ –ға комплементарлы қосылуына мүмкіндік беру керек және ДНҚ полимераза эллонгациясы арқылы жүзеге асыру керек. Осы үш кезеңнен тұрады:</w:t>
      </w:r>
    </w:p>
    <w:p w:rsidR="004955FE" w:rsidRPr="004955FE" w:rsidRDefault="004955FE" w:rsidP="00B64E7D">
      <w:pPr>
        <w:pStyle w:val="a3"/>
        <w:numPr>
          <w:ilvl w:val="0"/>
          <w:numId w:val="26"/>
        </w:numPr>
        <w:spacing w:after="0" w:line="240" w:lineRule="auto"/>
        <w:jc w:val="both"/>
        <w:rPr>
          <w:rStyle w:val="FontStyle56"/>
          <w:rFonts w:ascii="Times New Roman" w:hAnsi="Times New Roman" w:cs="Times New Roman"/>
          <w:i w:val="0"/>
          <w:iCs w:val="0"/>
          <w:spacing w:val="0"/>
          <w:sz w:val="28"/>
          <w:szCs w:val="28"/>
          <w:lang w:val="kk-KZ"/>
        </w:rPr>
      </w:pPr>
      <w:r>
        <w:rPr>
          <w:rStyle w:val="FontStyle56"/>
          <w:rFonts w:ascii="Times New Roman" w:hAnsi="Times New Roman" w:cs="Times New Roman"/>
          <w:i w:val="0"/>
          <w:sz w:val="28"/>
          <w:szCs w:val="28"/>
          <w:lang w:val="kk-KZ"/>
        </w:rPr>
        <w:t>ДНҚ-ның ішуге жарамсыздығы (балқыту)</w:t>
      </w:r>
    </w:p>
    <w:p w:rsidR="004955FE" w:rsidRPr="004955FE" w:rsidRDefault="004955FE" w:rsidP="00B64E7D">
      <w:pPr>
        <w:pStyle w:val="a3"/>
        <w:numPr>
          <w:ilvl w:val="0"/>
          <w:numId w:val="26"/>
        </w:numPr>
        <w:spacing w:after="0" w:line="240" w:lineRule="auto"/>
        <w:jc w:val="both"/>
        <w:rPr>
          <w:rStyle w:val="FontStyle56"/>
          <w:rFonts w:ascii="Times New Roman" w:hAnsi="Times New Roman" w:cs="Times New Roman"/>
          <w:i w:val="0"/>
          <w:iCs w:val="0"/>
          <w:spacing w:val="0"/>
          <w:sz w:val="28"/>
          <w:szCs w:val="28"/>
          <w:lang w:val="kk-KZ"/>
        </w:rPr>
      </w:pPr>
      <w:r>
        <w:rPr>
          <w:rStyle w:val="FontStyle56"/>
          <w:rFonts w:ascii="Times New Roman" w:hAnsi="Times New Roman" w:cs="Times New Roman"/>
          <w:i w:val="0"/>
          <w:sz w:val="28"/>
          <w:szCs w:val="28"/>
          <w:lang w:val="kk-KZ"/>
        </w:rPr>
        <w:t>Комплементарлы праймердің ДНҚ қалыптамасымен байланысуы (күйдіру)</w:t>
      </w:r>
    </w:p>
    <w:p w:rsidR="00CE45B1" w:rsidRPr="004B33CB" w:rsidRDefault="004955FE" w:rsidP="00B64E7D">
      <w:pPr>
        <w:pStyle w:val="a3"/>
        <w:numPr>
          <w:ilvl w:val="0"/>
          <w:numId w:val="26"/>
        </w:numPr>
        <w:spacing w:after="0" w:line="240" w:lineRule="auto"/>
        <w:jc w:val="both"/>
        <w:rPr>
          <w:rStyle w:val="FontStyle56"/>
          <w:rFonts w:ascii="Times New Roman" w:hAnsi="Times New Roman" w:cs="Times New Roman"/>
          <w:i w:val="0"/>
          <w:iCs w:val="0"/>
          <w:spacing w:val="0"/>
          <w:sz w:val="28"/>
          <w:szCs w:val="28"/>
          <w:lang w:val="kk-KZ"/>
        </w:rPr>
      </w:pPr>
      <w:r>
        <w:rPr>
          <w:rStyle w:val="FontStyle56"/>
          <w:rFonts w:ascii="Times New Roman" w:hAnsi="Times New Roman" w:cs="Times New Roman"/>
          <w:i w:val="0"/>
          <w:sz w:val="28"/>
          <w:szCs w:val="28"/>
          <w:lang w:val="kk-KZ"/>
        </w:rPr>
        <w:t xml:space="preserve">ДНҚ-ның жинақталуы ДНҚ полимераза көмегімен және ПТР-дің әрбір бөлігін құру.Бұдан әрі стандартқа сай ПТр-дің кезеңі – ішуге жарамсыз, кұйдіру, эллонгация көп мәрте жаңғыртады және амплификондардың саны жақсы жағдайда болып геометриялық прогресте өседі реакцияның ұзақтығы циклдердің санымен анықталады, ДНҚ амплификондарының саны жинақталып, одан әрі зерттеулерге және индикацияға қажет. Индикация белгілі тәсілдермен жасалынуы мүмкін: Бромды этидиелинмен </w:t>
      </w:r>
      <w:r w:rsidR="004B33CB">
        <w:rPr>
          <w:rStyle w:val="FontStyle56"/>
          <w:rFonts w:ascii="Times New Roman" w:hAnsi="Times New Roman" w:cs="Times New Roman"/>
          <w:i w:val="0"/>
          <w:sz w:val="28"/>
          <w:szCs w:val="28"/>
          <w:lang w:val="kk-KZ"/>
        </w:rPr>
        <w:t>боялған электрофорезбен бірге изотоптық немесе изотоптық емес аралас гендік сүңгілермен будандастыру, тікелей колориметриялық,флуорометриялық,радиоизотопты анықтаумен бірге ПТР жүйесінің белгіленген негізін салушылар жүйесін нуклеин қышқылы арқылы анықтауы.</w:t>
      </w:r>
    </w:p>
    <w:p w:rsidR="00CE45B1" w:rsidRDefault="00CE45B1" w:rsidP="00CE45B1">
      <w:pPr>
        <w:pStyle w:val="Style2"/>
        <w:widowControl/>
        <w:spacing w:before="158" w:line="240" w:lineRule="auto"/>
        <w:jc w:val="center"/>
        <w:rPr>
          <w:rStyle w:val="FontStyle56"/>
          <w:rFonts w:ascii="Times New Roman" w:hAnsi="Times New Roman" w:cs="Times New Roman"/>
          <w:i w:val="0"/>
          <w:sz w:val="28"/>
          <w:szCs w:val="28"/>
        </w:rPr>
      </w:pPr>
      <w:r w:rsidRPr="00CE45B1">
        <w:rPr>
          <w:rStyle w:val="FontStyle56"/>
          <w:rFonts w:ascii="Times New Roman" w:hAnsi="Times New Roman" w:cs="Times New Roman"/>
          <w:i w:val="0"/>
          <w:noProof/>
          <w:sz w:val="28"/>
          <w:szCs w:val="28"/>
        </w:rPr>
        <w:drawing>
          <wp:inline distT="0" distB="0" distL="0" distR="0">
            <wp:extent cx="5724525" cy="3762375"/>
            <wp:effectExtent l="19050" t="0" r="9525" b="0"/>
            <wp:docPr id="3" name="Рисунок 1"/>
            <wp:cNvGraphicFramePr/>
            <a:graphic xmlns:a="http://schemas.openxmlformats.org/drawingml/2006/main">
              <a:graphicData uri="http://schemas.openxmlformats.org/drawingml/2006/picture">
                <pic:pic xmlns:pic="http://schemas.openxmlformats.org/drawingml/2006/picture">
                  <pic:nvPicPr>
                    <pic:cNvPr id="19460" name="Picture 4"/>
                    <pic:cNvPicPr>
                      <a:picLocks noChangeAspect="1" noChangeArrowheads="1"/>
                    </pic:cNvPicPr>
                  </pic:nvPicPr>
                  <pic:blipFill>
                    <a:blip r:embed="rId26" cstate="print"/>
                    <a:srcRect t="7710" r="6532"/>
                    <a:stretch>
                      <a:fillRect/>
                    </a:stretch>
                  </pic:blipFill>
                  <pic:spPr bwMode="auto">
                    <a:xfrm>
                      <a:off x="0" y="0"/>
                      <a:ext cx="5724525" cy="3762375"/>
                    </a:xfrm>
                    <a:prstGeom prst="rect">
                      <a:avLst/>
                    </a:prstGeom>
                    <a:noFill/>
                    <a:ln w="9525">
                      <a:noFill/>
                      <a:miter lim="800000"/>
                      <a:headEnd/>
                      <a:tailEnd/>
                    </a:ln>
                  </pic:spPr>
                </pic:pic>
              </a:graphicData>
            </a:graphic>
          </wp:inline>
        </w:drawing>
      </w:r>
    </w:p>
    <w:p w:rsidR="00CE45B1" w:rsidRDefault="00CE45B1" w:rsidP="00CE45B1">
      <w:pPr>
        <w:pStyle w:val="Style2"/>
        <w:widowControl/>
        <w:spacing w:before="158" w:line="240" w:lineRule="auto"/>
        <w:jc w:val="center"/>
        <w:rPr>
          <w:rStyle w:val="FontStyle56"/>
          <w:rFonts w:ascii="Times New Roman" w:hAnsi="Times New Roman" w:cs="Times New Roman"/>
          <w:i w:val="0"/>
          <w:sz w:val="28"/>
          <w:szCs w:val="28"/>
        </w:rPr>
      </w:pPr>
    </w:p>
    <w:p w:rsidR="004B33CB" w:rsidRDefault="004B33CB" w:rsidP="004B33CB">
      <w:pPr>
        <w:spacing w:after="0" w:line="240" w:lineRule="auto"/>
        <w:ind w:firstLine="447"/>
        <w:jc w:val="center"/>
        <w:rPr>
          <w:rFonts w:ascii="Times New Roman" w:hAnsi="Times New Roman" w:cs="Times New Roman"/>
          <w:sz w:val="28"/>
          <w:szCs w:val="28"/>
          <w:lang w:val="kk-KZ"/>
        </w:rPr>
      </w:pPr>
      <w:r>
        <w:rPr>
          <w:rFonts w:ascii="Times New Roman" w:hAnsi="Times New Roman" w:cs="Times New Roman"/>
          <w:sz w:val="28"/>
          <w:szCs w:val="28"/>
          <w:lang w:val="kk-KZ"/>
        </w:rPr>
        <w:t>Сурет – 16. ПТР-ның қағидасы.</w:t>
      </w:r>
    </w:p>
    <w:p w:rsidR="004B33CB" w:rsidRDefault="004B33CB" w:rsidP="004B33CB">
      <w:pPr>
        <w:spacing w:after="0" w:line="240" w:lineRule="auto"/>
        <w:ind w:firstLine="447"/>
        <w:rPr>
          <w:rFonts w:ascii="Times New Roman" w:hAnsi="Times New Roman" w:cs="Times New Roman"/>
          <w:sz w:val="28"/>
          <w:szCs w:val="28"/>
          <w:lang w:val="kk-KZ"/>
        </w:rPr>
      </w:pPr>
      <w:r>
        <w:rPr>
          <w:rFonts w:ascii="Times New Roman" w:hAnsi="Times New Roman" w:cs="Times New Roman"/>
          <w:sz w:val="28"/>
          <w:szCs w:val="28"/>
          <w:lang w:val="kk-KZ"/>
        </w:rPr>
        <w:tab/>
        <w:t>ПРТ-ның ең басты компоненті болып мыналар саналады:</w:t>
      </w:r>
    </w:p>
    <w:p w:rsidR="004B33CB" w:rsidRDefault="004B33CB" w:rsidP="00B64E7D">
      <w:pPr>
        <w:pStyle w:val="a3"/>
        <w:numPr>
          <w:ilvl w:val="0"/>
          <w:numId w:val="27"/>
        </w:num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Та</w:t>
      </w:r>
      <w:r>
        <w:rPr>
          <w:rFonts w:ascii="Times New Roman" w:hAnsi="Times New Roman" w:cs="Times New Roman"/>
          <w:sz w:val="28"/>
          <w:szCs w:val="28"/>
          <w:lang w:val="en-US"/>
        </w:rPr>
        <w:t>g</w:t>
      </w:r>
      <w:r w:rsidR="003F13A2">
        <w:rPr>
          <w:rFonts w:ascii="Times New Roman" w:hAnsi="Times New Roman" w:cs="Times New Roman"/>
          <w:sz w:val="28"/>
          <w:szCs w:val="28"/>
          <w:lang w:val="kk-KZ"/>
        </w:rPr>
        <w:t>-ДНҚ</w:t>
      </w:r>
      <w:r w:rsidR="00CF1EE9">
        <w:rPr>
          <w:rFonts w:ascii="Times New Roman" w:hAnsi="Times New Roman" w:cs="Times New Roman"/>
          <w:sz w:val="28"/>
          <w:szCs w:val="28"/>
          <w:lang w:val="kk-KZ"/>
        </w:rPr>
        <w:t xml:space="preserve"> полимераза ферметі </w:t>
      </w:r>
    </w:p>
    <w:p w:rsidR="00CF1EE9" w:rsidRDefault="00CF1EE9" w:rsidP="00B64E7D">
      <w:pPr>
        <w:pStyle w:val="a3"/>
        <w:numPr>
          <w:ilvl w:val="0"/>
          <w:numId w:val="27"/>
        </w:num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lastRenderedPageBreak/>
        <w:t>Қос олигонуклеотидті праймер</w:t>
      </w:r>
    </w:p>
    <w:p w:rsidR="00CF1EE9" w:rsidRDefault="00CF1EE9" w:rsidP="00B64E7D">
      <w:pPr>
        <w:pStyle w:val="a3"/>
        <w:numPr>
          <w:ilvl w:val="0"/>
          <w:numId w:val="27"/>
        </w:num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Дезоксионуклеотрифофад 4 типі</w:t>
      </w:r>
    </w:p>
    <w:p w:rsidR="00CF1EE9" w:rsidRDefault="00CF1EE9" w:rsidP="00B64E7D">
      <w:pPr>
        <w:pStyle w:val="a3"/>
        <w:numPr>
          <w:ilvl w:val="0"/>
          <w:numId w:val="27"/>
        </w:num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ДНҚ көшірмелері</w:t>
      </w:r>
    </w:p>
    <w:p w:rsidR="00CF1EE9" w:rsidRDefault="00CF1EE9" w:rsidP="00B64E7D">
      <w:pPr>
        <w:pStyle w:val="a3"/>
        <w:numPr>
          <w:ilvl w:val="0"/>
          <w:numId w:val="27"/>
        </w:num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en-US"/>
        </w:rPr>
        <w:t>Mg</w:t>
      </w:r>
      <w:r>
        <w:rPr>
          <w:rFonts w:ascii="Times New Roman" w:hAnsi="Times New Roman" w:cs="Times New Roman"/>
          <w:sz w:val="28"/>
          <w:szCs w:val="28"/>
          <w:lang w:val="kk-KZ"/>
        </w:rPr>
        <w:t>2 иондары</w:t>
      </w:r>
    </w:p>
    <w:p w:rsidR="00CF1EE9" w:rsidRDefault="00CF1EE9" w:rsidP="00CF1EE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Қосалқы құрамдас бөліктер болып буферлі ерітінді және минералды май жатады. ПжТР реакциясы қою бірнеше кезеңдерден өтеді:</w:t>
      </w:r>
    </w:p>
    <w:p w:rsidR="00CF1EE9" w:rsidRDefault="00CF1EE9" w:rsidP="00CF1EE9">
      <w:pPr>
        <w:spacing w:after="0" w:line="240" w:lineRule="auto"/>
        <w:ind w:firstLine="708"/>
        <w:jc w:val="both"/>
        <w:rPr>
          <w:rFonts w:ascii="Times New Roman" w:hAnsi="Times New Roman" w:cs="Times New Roman"/>
          <w:sz w:val="28"/>
          <w:szCs w:val="28"/>
          <w:lang w:val="kk-KZ"/>
        </w:rPr>
      </w:pPr>
      <w:r w:rsidRPr="001E0BA1">
        <w:rPr>
          <w:rFonts w:ascii="Times New Roman" w:hAnsi="Times New Roman" w:cs="Times New Roman"/>
          <w:b/>
          <w:sz w:val="28"/>
          <w:szCs w:val="28"/>
          <w:lang w:val="kk-KZ"/>
        </w:rPr>
        <w:t>ДНҚ кескіндемесін алу</w:t>
      </w:r>
      <w:r>
        <w:rPr>
          <w:rFonts w:ascii="Times New Roman" w:hAnsi="Times New Roman" w:cs="Times New Roman"/>
          <w:sz w:val="28"/>
          <w:szCs w:val="28"/>
          <w:lang w:val="kk-KZ"/>
        </w:rPr>
        <w:t xml:space="preserve"> (ли заттар, зерттелеті материалдар) бұл үшін зерттелтін материалды буферде суспенділейлі немесе тазартылған суда 1М </w:t>
      </w:r>
      <w:r w:rsidRPr="00CF1EE9">
        <w:rPr>
          <w:rFonts w:ascii="Times New Roman" w:hAnsi="Times New Roman" w:cs="Times New Roman"/>
          <w:sz w:val="28"/>
          <w:szCs w:val="28"/>
          <w:lang w:val="kk-KZ"/>
        </w:rPr>
        <w:t>NA</w:t>
      </w:r>
      <w:r>
        <w:rPr>
          <w:rFonts w:ascii="Times New Roman" w:hAnsi="Times New Roman" w:cs="Times New Roman"/>
          <w:sz w:val="28"/>
          <w:szCs w:val="28"/>
          <w:lang w:val="kk-KZ"/>
        </w:rPr>
        <w:t xml:space="preserve">ОН ерітіндісін қосып 6-7 минут 37 </w:t>
      </w:r>
      <w:r w:rsidRPr="00CF1EE9">
        <w:rPr>
          <w:rFonts w:ascii="Times New Roman" w:hAnsi="Times New Roman" w:cs="Times New Roman"/>
          <w:i/>
          <w:sz w:val="28"/>
          <w:szCs w:val="28"/>
          <w:lang w:val="kk-KZ"/>
        </w:rPr>
        <w:t>°С</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ұстайды. Қоспаны трис</w:t>
      </w:r>
      <w:r w:rsidRPr="0090698D">
        <w:rPr>
          <w:rFonts w:ascii="Times New Roman" w:hAnsi="Times New Roman" w:cs="Times New Roman"/>
          <w:i/>
          <w:sz w:val="28"/>
          <w:szCs w:val="28"/>
          <w:lang w:val="kk-KZ"/>
        </w:rPr>
        <w:t xml:space="preserve"> </w:t>
      </w:r>
      <w:r>
        <w:rPr>
          <w:rFonts w:ascii="Times New Roman" w:hAnsi="Times New Roman" w:cs="Times New Roman"/>
          <w:i/>
          <w:sz w:val="28"/>
          <w:szCs w:val="28"/>
          <w:lang w:val="kk-KZ"/>
        </w:rPr>
        <w:t>(</w:t>
      </w:r>
      <w:r w:rsidRPr="0090698D">
        <w:rPr>
          <w:rFonts w:ascii="Times New Roman" w:hAnsi="Times New Roman" w:cs="Times New Roman"/>
          <w:sz w:val="28"/>
          <w:szCs w:val="28"/>
          <w:lang w:val="kk-KZ"/>
        </w:rPr>
        <w:t>оксиметил)</w:t>
      </w:r>
      <w:r w:rsidRPr="0090698D">
        <w:rPr>
          <w:rFonts w:ascii="Times New Roman" w:hAnsi="Times New Roman" w:cs="Times New Roman"/>
          <w:i/>
          <w:sz w:val="28"/>
          <w:szCs w:val="28"/>
          <w:lang w:val="kk-KZ"/>
        </w:rPr>
        <w:t xml:space="preserve"> </w:t>
      </w:r>
      <w:r w:rsidRPr="0090698D">
        <w:rPr>
          <w:rFonts w:ascii="Times New Roman" w:hAnsi="Times New Roman" w:cs="Times New Roman"/>
          <w:sz w:val="28"/>
          <w:szCs w:val="28"/>
          <w:lang w:val="kk-KZ"/>
        </w:rPr>
        <w:t>аминометан</w:t>
      </w:r>
      <w:r>
        <w:rPr>
          <w:rFonts w:ascii="Times New Roman" w:hAnsi="Times New Roman" w:cs="Times New Roman"/>
          <w:sz w:val="28"/>
          <w:szCs w:val="28"/>
          <w:lang w:val="kk-KZ"/>
        </w:rPr>
        <w:t>ды</w:t>
      </w:r>
      <w:r w:rsidRPr="0090698D">
        <w:rPr>
          <w:rFonts w:ascii="Times New Roman" w:hAnsi="Times New Roman" w:cs="Times New Roman"/>
          <w:sz w:val="28"/>
          <w:szCs w:val="28"/>
          <w:lang w:val="kk-KZ"/>
        </w:rPr>
        <w:t xml:space="preserve"> (рН 8,0</w:t>
      </w:r>
      <w:r>
        <w:rPr>
          <w:rFonts w:ascii="Times New Roman" w:hAnsi="Times New Roman" w:cs="Times New Roman"/>
          <w:sz w:val="28"/>
          <w:szCs w:val="28"/>
          <w:lang w:val="kk-KZ"/>
        </w:rPr>
        <w:t xml:space="preserve">)  қосу арқылы бейтараптайды. Лизат 5000 минут </w:t>
      </w:r>
      <w:r w:rsidRPr="00CF1EE9">
        <w:rPr>
          <w:rFonts w:ascii="Times New Roman" w:hAnsi="Times New Roman" w:cs="Times New Roman"/>
          <w:i/>
          <w:sz w:val="28"/>
          <w:szCs w:val="28"/>
          <w:vertAlign w:val="superscript"/>
          <w:lang w:val="kk-KZ"/>
        </w:rPr>
        <w:t>-1</w:t>
      </w:r>
      <w:r>
        <w:rPr>
          <w:rFonts w:ascii="Times New Roman" w:hAnsi="Times New Roman" w:cs="Times New Roman"/>
          <w:i/>
          <w:sz w:val="28"/>
          <w:szCs w:val="28"/>
          <w:vertAlign w:val="superscript"/>
          <w:lang w:val="kk-KZ"/>
        </w:rPr>
        <w:t xml:space="preserve">    </w:t>
      </w:r>
      <w:r>
        <w:rPr>
          <w:rFonts w:ascii="Times New Roman" w:hAnsi="Times New Roman" w:cs="Times New Roman"/>
          <w:sz w:val="28"/>
          <w:szCs w:val="28"/>
          <w:lang w:val="kk-KZ"/>
        </w:rPr>
        <w:t>миллионға дейін 10 минут ірі бөліктері шөккенге дейін центрифугалайды. Құрамында ДНҚ және РНҚ бар отырғызатын сұйықтықты ПТР кою үшін қолданады.</w:t>
      </w:r>
      <w:r w:rsidR="0090698D">
        <w:rPr>
          <w:rFonts w:ascii="Times New Roman" w:hAnsi="Times New Roman" w:cs="Times New Roman"/>
          <w:sz w:val="28"/>
          <w:szCs w:val="28"/>
          <w:lang w:val="kk-KZ"/>
        </w:rPr>
        <w:t xml:space="preserve"> </w:t>
      </w:r>
    </w:p>
    <w:p w:rsidR="0090698D" w:rsidRDefault="001E0BA1" w:rsidP="001E0B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b/>
          <w:sz w:val="28"/>
          <w:szCs w:val="28"/>
          <w:lang w:val="kk-KZ"/>
        </w:rPr>
        <w:t>ПТР</w:t>
      </w:r>
      <w:r w:rsidR="0090698D" w:rsidRPr="001E0BA1">
        <w:rPr>
          <w:rFonts w:ascii="Times New Roman" w:hAnsi="Times New Roman" w:cs="Times New Roman"/>
          <w:b/>
          <w:sz w:val="28"/>
          <w:szCs w:val="28"/>
          <w:lang w:val="kk-KZ"/>
        </w:rPr>
        <w:t>-дің жүргізу-</w:t>
      </w:r>
      <w:r w:rsidR="0090698D">
        <w:rPr>
          <w:rFonts w:ascii="Times New Roman" w:hAnsi="Times New Roman" w:cs="Times New Roman"/>
          <w:sz w:val="28"/>
          <w:szCs w:val="28"/>
          <w:lang w:val="kk-KZ"/>
        </w:rPr>
        <w:t xml:space="preserve"> берілген ДНҚ фрагментінің амплификациясы. Бұл үшін буферлі ерітіндіні қолданады. (буфер ПТР үшін) </w:t>
      </w:r>
      <w:r w:rsidRPr="001E0BA1">
        <w:rPr>
          <w:rFonts w:ascii="Times New Roman" w:hAnsi="Times New Roman" w:cs="Times New Roman"/>
          <w:i/>
          <w:sz w:val="28"/>
          <w:szCs w:val="28"/>
          <w:lang w:val="kk-KZ"/>
        </w:rPr>
        <w:t xml:space="preserve">(10х) </w:t>
      </w:r>
      <w:r>
        <w:rPr>
          <w:rFonts w:ascii="Times New Roman" w:hAnsi="Times New Roman" w:cs="Times New Roman"/>
          <w:sz w:val="28"/>
          <w:szCs w:val="28"/>
          <w:lang w:val="kk-KZ"/>
        </w:rPr>
        <w:t xml:space="preserve"> - </w:t>
      </w:r>
      <w:r w:rsidR="0090698D">
        <w:rPr>
          <w:rFonts w:ascii="Times New Roman" w:hAnsi="Times New Roman" w:cs="Times New Roman"/>
          <w:sz w:val="28"/>
          <w:szCs w:val="28"/>
          <w:lang w:val="kk-KZ"/>
        </w:rPr>
        <w:t xml:space="preserve">500 мМ </w:t>
      </w:r>
      <w:r w:rsidRPr="001E0BA1">
        <w:rPr>
          <w:rFonts w:ascii="Times New Roman" w:hAnsi="Times New Roman" w:cs="Times New Roman"/>
          <w:i/>
          <w:sz w:val="28"/>
          <w:szCs w:val="28"/>
          <w:lang w:val="kk-KZ"/>
        </w:rPr>
        <w:t>KC1</w:t>
      </w:r>
      <w:r>
        <w:rPr>
          <w:rFonts w:ascii="Times New Roman" w:hAnsi="Times New Roman" w:cs="Times New Roman"/>
          <w:i/>
          <w:sz w:val="28"/>
          <w:szCs w:val="28"/>
          <w:lang w:val="kk-KZ"/>
        </w:rPr>
        <w:t xml:space="preserve"> , </w:t>
      </w:r>
      <w:r>
        <w:rPr>
          <w:rFonts w:ascii="Times New Roman" w:hAnsi="Times New Roman" w:cs="Times New Roman"/>
          <w:sz w:val="28"/>
          <w:szCs w:val="28"/>
          <w:lang w:val="kk-KZ"/>
        </w:rPr>
        <w:t>100 мМ трис</w:t>
      </w:r>
      <w:r w:rsidRPr="001E0BA1">
        <w:rPr>
          <w:rFonts w:ascii="Times New Roman" w:hAnsi="Times New Roman" w:cs="Times New Roman"/>
          <w:i/>
          <w:sz w:val="28"/>
          <w:szCs w:val="28"/>
          <w:lang w:val="kk-KZ"/>
        </w:rPr>
        <w:t xml:space="preserve"> НС1</w:t>
      </w:r>
      <w:r>
        <w:rPr>
          <w:rFonts w:ascii="Times New Roman" w:hAnsi="Times New Roman" w:cs="Times New Roman"/>
          <w:sz w:val="28"/>
          <w:szCs w:val="28"/>
          <w:lang w:val="kk-KZ"/>
        </w:rPr>
        <w:t xml:space="preserve">,  14-15 мМ </w:t>
      </w:r>
      <w:r w:rsidRPr="001E0BA1">
        <w:rPr>
          <w:rFonts w:ascii="Times New Roman" w:hAnsi="Times New Roman" w:cs="Times New Roman"/>
          <w:sz w:val="28"/>
          <w:szCs w:val="28"/>
          <w:lang w:val="kk-KZ"/>
        </w:rPr>
        <w:t xml:space="preserve">MgCl </w:t>
      </w:r>
      <w:r>
        <w:rPr>
          <w:rFonts w:ascii="Times New Roman" w:hAnsi="Times New Roman" w:cs="Times New Roman"/>
          <w:sz w:val="28"/>
          <w:szCs w:val="28"/>
          <w:lang w:val="kk-KZ"/>
        </w:rPr>
        <w:t xml:space="preserve">0,1 </w:t>
      </w:r>
      <w:r w:rsidRPr="001E0BA1">
        <w:rPr>
          <w:rFonts w:ascii="Times New Roman" w:hAnsi="Times New Roman" w:cs="Times New Roman"/>
          <w:i/>
          <w:sz w:val="28"/>
          <w:szCs w:val="28"/>
          <w:lang w:val="kk-KZ"/>
        </w:rPr>
        <w:t>%</w:t>
      </w:r>
      <w:r>
        <w:rPr>
          <w:rFonts w:ascii="Times New Roman" w:hAnsi="Times New Roman" w:cs="Times New Roman"/>
          <w:sz w:val="28"/>
          <w:szCs w:val="28"/>
          <w:lang w:val="kk-KZ"/>
        </w:rPr>
        <w:t xml:space="preserve"> желатин немесе өгіз сарысуының албумині </w:t>
      </w:r>
      <w:r w:rsidRPr="001E0BA1">
        <w:rPr>
          <w:rFonts w:ascii="Times New Roman" w:hAnsi="Times New Roman" w:cs="Times New Roman"/>
          <w:i/>
          <w:sz w:val="28"/>
          <w:szCs w:val="28"/>
          <w:lang w:val="kk-KZ"/>
        </w:rPr>
        <w:t>рН8),</w:t>
      </w:r>
      <w:r>
        <w:rPr>
          <w:rFonts w:ascii="Times New Roman" w:hAnsi="Times New Roman" w:cs="Times New Roman"/>
          <w:sz w:val="28"/>
          <w:szCs w:val="28"/>
          <w:lang w:val="kk-KZ"/>
        </w:rPr>
        <w:t xml:space="preserve"> ДНҚ полимеразасына фермент, праймер – алигонукеолтид шүрпісі, трифосфад- ДНҚ жинағының негізін салушы , зерттелетін ДНҚ немесе биологиялық сұйықтық (қан, несеп, сілекейі, қақырық т.б)</w:t>
      </w:r>
    </w:p>
    <w:p w:rsidR="001E0BA1" w:rsidRDefault="001E0BA1" w:rsidP="001E0B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Пробиркадағы 1,5 мл сыйымдыққа келесідей қоспаларды жинайды: 125 мкл бидисительденген залалсыздандырылған су, ПТР 15 мкл буфері, 5 мкл трифосфад ерітіндісі , 3 мкл праймер ерітінідісі, 3 мкл жылуға төзімді полимераза ерітіндісі.</w:t>
      </w:r>
    </w:p>
    <w:p w:rsidR="001E0BA1" w:rsidRPr="001E0BA1" w:rsidRDefault="001E0BA1" w:rsidP="001E0B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Қоспаны 30 мклден (сыйымдылығы0,5 мл) 5 пробиркаға бөліп құйяды. Олардың әрқайсысына 0,5 1 бүтін мкл лизаттан алынған жауыннан басқа сұйықтықты қосады және араластырып, үстіне 25 мкл залалсыздандырылған вазилин майымен жабады. Амплификаторды қосып, жұмыс режимін орнатады. Мысалы: балқу 60 секунд 92 </w:t>
      </w:r>
      <w:r w:rsidRPr="003E7CFF">
        <w:rPr>
          <w:rFonts w:ascii="Times New Roman" w:hAnsi="Times New Roman" w:cs="Times New Roman"/>
          <w:i/>
          <w:sz w:val="28"/>
          <w:szCs w:val="28"/>
        </w:rPr>
        <w:t>°С</w:t>
      </w:r>
      <w:r>
        <w:rPr>
          <w:rFonts w:ascii="Times New Roman" w:hAnsi="Times New Roman" w:cs="Times New Roman"/>
          <w:sz w:val="28"/>
          <w:szCs w:val="28"/>
          <w:lang w:val="kk-KZ"/>
        </w:rPr>
        <w:t xml:space="preserve"> температура, күйдіру 60 сек 55 </w:t>
      </w:r>
      <w:r w:rsidRPr="003E7CFF">
        <w:rPr>
          <w:rFonts w:ascii="Times New Roman" w:hAnsi="Times New Roman" w:cs="Times New Roman"/>
          <w:i/>
          <w:sz w:val="28"/>
          <w:szCs w:val="28"/>
        </w:rPr>
        <w:t>°С</w:t>
      </w:r>
      <w:r>
        <w:rPr>
          <w:rFonts w:ascii="Times New Roman" w:hAnsi="Times New Roman" w:cs="Times New Roman"/>
          <w:sz w:val="28"/>
          <w:szCs w:val="28"/>
          <w:lang w:val="kk-KZ"/>
        </w:rPr>
        <w:t xml:space="preserve"> температура, ДНҚ синтезі 75 сек 70 </w:t>
      </w:r>
      <w:r w:rsidRPr="003E7CFF">
        <w:rPr>
          <w:rFonts w:ascii="Times New Roman" w:hAnsi="Times New Roman" w:cs="Times New Roman"/>
          <w:i/>
          <w:sz w:val="28"/>
          <w:szCs w:val="28"/>
        </w:rPr>
        <w:t>°С</w:t>
      </w:r>
      <w:r>
        <w:rPr>
          <w:rFonts w:ascii="Times New Roman" w:hAnsi="Times New Roman" w:cs="Times New Roman"/>
          <w:sz w:val="28"/>
          <w:szCs w:val="28"/>
          <w:lang w:val="kk-KZ"/>
        </w:rPr>
        <w:t xml:space="preserve"> температура.</w:t>
      </w:r>
    </w:p>
    <w:p w:rsidR="0090698D" w:rsidRPr="00CF1EE9" w:rsidRDefault="0090698D" w:rsidP="00CF1EE9">
      <w:pPr>
        <w:spacing w:after="0" w:line="240" w:lineRule="auto"/>
        <w:ind w:firstLine="708"/>
        <w:jc w:val="both"/>
        <w:rPr>
          <w:rFonts w:ascii="Times New Roman" w:hAnsi="Times New Roman" w:cs="Times New Roman"/>
          <w:sz w:val="28"/>
          <w:szCs w:val="28"/>
          <w:lang w:val="kk-KZ"/>
        </w:rPr>
      </w:pPr>
    </w:p>
    <w:p w:rsidR="00CE45B1" w:rsidRDefault="00CE45B1" w:rsidP="00CE45B1">
      <w:pPr>
        <w:spacing w:after="0" w:line="240" w:lineRule="auto"/>
        <w:jc w:val="center"/>
        <w:rPr>
          <w:rFonts w:ascii="Times New Roman" w:hAnsi="Times New Roman" w:cs="Times New Roman"/>
          <w:b/>
          <w:sz w:val="28"/>
          <w:szCs w:val="28"/>
        </w:rPr>
      </w:pPr>
      <w:r w:rsidRPr="00CE45B1">
        <w:rPr>
          <w:rFonts w:ascii="Times New Roman" w:hAnsi="Times New Roman" w:cs="Times New Roman"/>
          <w:b/>
          <w:noProof/>
          <w:sz w:val="28"/>
          <w:szCs w:val="28"/>
          <w:lang w:eastAsia="ru-RU"/>
        </w:rPr>
        <w:drawing>
          <wp:inline distT="0" distB="0" distL="0" distR="0">
            <wp:extent cx="3505200" cy="2743200"/>
            <wp:effectExtent l="19050" t="0" r="0" b="0"/>
            <wp:docPr id="9" name="Рисунок 4"/>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27" cstate="print"/>
                    <a:srcRect/>
                    <a:stretch>
                      <a:fillRect/>
                    </a:stretch>
                  </pic:blipFill>
                  <pic:spPr bwMode="auto">
                    <a:xfrm>
                      <a:off x="0" y="0"/>
                      <a:ext cx="3505224" cy="2743219"/>
                    </a:xfrm>
                    <a:prstGeom prst="rect">
                      <a:avLst/>
                    </a:prstGeom>
                    <a:ln>
                      <a:noFill/>
                    </a:ln>
                    <a:effectLst>
                      <a:softEdge rad="112500"/>
                    </a:effectLst>
                  </pic:spPr>
                </pic:pic>
              </a:graphicData>
            </a:graphic>
          </wp:inline>
        </w:drawing>
      </w:r>
    </w:p>
    <w:p w:rsidR="00CE45B1" w:rsidRDefault="00CE45B1" w:rsidP="003304AF">
      <w:pPr>
        <w:spacing w:after="0" w:line="240" w:lineRule="auto"/>
        <w:jc w:val="both"/>
        <w:rPr>
          <w:rFonts w:ascii="Times New Roman" w:hAnsi="Times New Roman" w:cs="Times New Roman"/>
          <w:b/>
          <w:sz w:val="28"/>
          <w:szCs w:val="28"/>
        </w:rPr>
      </w:pPr>
    </w:p>
    <w:p w:rsidR="00CE45B1" w:rsidRPr="003E7CFF" w:rsidRDefault="001E0BA1" w:rsidP="00CE45B1">
      <w:pPr>
        <w:spacing w:after="0" w:line="240" w:lineRule="auto"/>
        <w:jc w:val="center"/>
        <w:rPr>
          <w:rFonts w:ascii="Times New Roman" w:hAnsi="Times New Roman" w:cs="Times New Roman"/>
          <w:i/>
          <w:sz w:val="28"/>
          <w:szCs w:val="28"/>
        </w:rPr>
      </w:pPr>
      <w:r>
        <w:rPr>
          <w:rFonts w:ascii="Times New Roman" w:hAnsi="Times New Roman" w:cs="Times New Roman"/>
          <w:i/>
          <w:sz w:val="28"/>
          <w:szCs w:val="28"/>
        </w:rPr>
        <w:t xml:space="preserve">17- </w:t>
      </w:r>
      <w:r w:rsidRPr="001E0BA1">
        <w:rPr>
          <w:rFonts w:ascii="Times New Roman" w:hAnsi="Times New Roman" w:cs="Times New Roman"/>
          <w:i/>
          <w:sz w:val="28"/>
          <w:szCs w:val="28"/>
          <w:lang w:val="kk-KZ"/>
        </w:rPr>
        <w:t xml:space="preserve">сурет </w:t>
      </w:r>
      <w:r w:rsidR="00CE45B1" w:rsidRPr="001E0BA1">
        <w:rPr>
          <w:rFonts w:ascii="Times New Roman" w:hAnsi="Times New Roman" w:cs="Times New Roman"/>
          <w:i/>
          <w:sz w:val="28"/>
          <w:szCs w:val="28"/>
          <w:lang w:val="kk-KZ"/>
        </w:rPr>
        <w:t>– Амплификатор</w:t>
      </w:r>
      <w:r w:rsidR="00CE45B1" w:rsidRPr="003E7CFF">
        <w:rPr>
          <w:rFonts w:ascii="Times New Roman" w:hAnsi="Times New Roman" w:cs="Times New Roman"/>
          <w:i/>
          <w:sz w:val="28"/>
          <w:szCs w:val="28"/>
        </w:rPr>
        <w:t xml:space="preserve"> </w:t>
      </w:r>
    </w:p>
    <w:p w:rsidR="00CE45B1" w:rsidRPr="003E7CFF" w:rsidRDefault="00CE45B1" w:rsidP="00CE45B1">
      <w:pPr>
        <w:spacing w:after="0" w:line="240" w:lineRule="auto"/>
        <w:jc w:val="center"/>
        <w:rPr>
          <w:rFonts w:ascii="Times New Roman" w:hAnsi="Times New Roman" w:cs="Times New Roman"/>
          <w:i/>
          <w:sz w:val="28"/>
          <w:szCs w:val="28"/>
        </w:rPr>
      </w:pPr>
    </w:p>
    <w:p w:rsidR="00CE45B1" w:rsidRDefault="004F3C69" w:rsidP="004F3C6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Пробирканың кезеңдік балқуы кезінде амплификаторға орнатады, амплификацияның 30 рет айналу кезеңін өткізеді және осы 3 сағаттын ішінде ДНҚ молекуласы 1 миллионға дейін молекулалардың көшірмелерін түзеді. Реакция жинақитау кезеңінде бөгеледі де 3-5 минут ДНҚ фрагменттері соңына дейін жинақталғанша ұстап тұрады.</w:t>
      </w:r>
    </w:p>
    <w:p w:rsidR="00CE45B1" w:rsidRPr="004F3C69" w:rsidRDefault="004F3C69" w:rsidP="003304AF">
      <w:pPr>
        <w:spacing w:after="0" w:line="240" w:lineRule="auto"/>
        <w:jc w:val="both"/>
        <w:rPr>
          <w:sz w:val="28"/>
          <w:szCs w:val="28"/>
          <w:lang w:val="kk-KZ"/>
        </w:rPr>
      </w:pPr>
      <w:r>
        <w:rPr>
          <w:rFonts w:ascii="Times New Roman" w:hAnsi="Times New Roman" w:cs="Times New Roman"/>
          <w:sz w:val="28"/>
          <w:szCs w:val="28"/>
          <w:lang w:val="kk-KZ"/>
        </w:rPr>
        <w:tab/>
      </w:r>
      <w:r w:rsidRPr="004F3C69">
        <w:rPr>
          <w:rFonts w:ascii="Times New Roman" w:hAnsi="Times New Roman" w:cs="Times New Roman"/>
          <w:b/>
          <w:sz w:val="28"/>
          <w:szCs w:val="28"/>
          <w:lang w:val="kk-KZ"/>
        </w:rPr>
        <w:t>Амплификатты индикациялау.</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Осы мақсатпен, яғни ДНҚ молекуласының электрофорезді агар сірнесінде бөлінуіне ұщырайды. Жалпақ әйнекке анализдердегі куаландыратын сынамаларды жағады.ДНҚ бөлінуінен кейін электрофореограммада амплификацияланған молекула өте жылдам бөлінеді. Электрофорезға 1,7 пайыздық этидиум бромидімен қосылған агарозаны дайындайды, ерітінідіні электрофореза құрылғысына құяды, қуыстардың пайда болуы үшін үлгілерді орнатады. 25-30 минуттан кейін агароза полимерленеді, үлгіні мұқият шығарып алғаннан соң осы ретте қуыстар құрылады. ҚҰрылғыға электрофорездегі үлгіні құяды да электроттарды орнатады. ПТР-дің пайда болу натижесінде 10мкл амплификат қоспасын таңдайды және 5 мкл көк бромфенолды бояғышымен араластырады. Қоспаны қуыстарға кіргізіп және 5в/ см электрофорез режимінд</w:t>
      </w:r>
      <w:r w:rsidR="007508C8">
        <w:rPr>
          <w:rFonts w:ascii="Times New Roman" w:hAnsi="Times New Roman" w:cs="Times New Roman"/>
          <w:sz w:val="28"/>
          <w:szCs w:val="28"/>
          <w:lang w:val="kk-KZ"/>
        </w:rPr>
        <w:t>е өткізеді. 40-45 минуттан кейін</w:t>
      </w:r>
      <w:r>
        <w:rPr>
          <w:rFonts w:ascii="Times New Roman" w:hAnsi="Times New Roman" w:cs="Times New Roman"/>
          <w:sz w:val="28"/>
          <w:szCs w:val="28"/>
          <w:lang w:val="kk-KZ"/>
        </w:rPr>
        <w:t xml:space="preserve"> құрылғыны өшіріп тастайды, агарозды жалпақ </w:t>
      </w:r>
      <w:r w:rsidR="007508C8">
        <w:rPr>
          <w:rFonts w:ascii="Times New Roman" w:hAnsi="Times New Roman" w:cs="Times New Roman"/>
          <w:sz w:val="28"/>
          <w:szCs w:val="28"/>
          <w:lang w:val="kk-KZ"/>
        </w:rPr>
        <w:t>әйнекті салып 10 минут этидиум бромит ерітіндісінде бояйды. Содан соң агарозаны трасиминаторда араластырады және пайда болған сурет жолақтарын суретке түсіреді. Ультра күлгін сәулесінде пайда болған жолақтар, бұлар ДНҚ фрагменті яғни әрбір жұқпалы қоздырғыш праймерінің ерекшеленген амплификация процесінің жинақталу кезінде пайда болады.</w:t>
      </w:r>
    </w:p>
    <w:p w:rsidR="00873A12" w:rsidRPr="004F3C69" w:rsidRDefault="00873A12" w:rsidP="003304AF">
      <w:pPr>
        <w:spacing w:after="0" w:line="240" w:lineRule="auto"/>
        <w:jc w:val="both"/>
        <w:rPr>
          <w:sz w:val="28"/>
          <w:szCs w:val="28"/>
          <w:lang w:val="kk-KZ"/>
        </w:rPr>
      </w:pPr>
    </w:p>
    <w:p w:rsidR="00CE45B1" w:rsidRDefault="00CE45B1" w:rsidP="00873A12">
      <w:pPr>
        <w:spacing w:after="0" w:line="240" w:lineRule="auto"/>
        <w:jc w:val="center"/>
        <w:rPr>
          <w:sz w:val="28"/>
          <w:szCs w:val="28"/>
        </w:rPr>
      </w:pPr>
      <w:r w:rsidRPr="00CE45B1">
        <w:rPr>
          <w:noProof/>
          <w:sz w:val="28"/>
          <w:szCs w:val="28"/>
          <w:lang w:eastAsia="ru-RU"/>
        </w:rPr>
        <w:drawing>
          <wp:inline distT="0" distB="0" distL="0" distR="0">
            <wp:extent cx="4162425" cy="2847975"/>
            <wp:effectExtent l="19050" t="0" r="9525" b="0"/>
            <wp:docPr id="17" name="Рисунок 3" descr="микопл"/>
            <wp:cNvGraphicFramePr/>
            <a:graphic xmlns:a="http://schemas.openxmlformats.org/drawingml/2006/main">
              <a:graphicData uri="http://schemas.openxmlformats.org/drawingml/2006/picture">
                <pic:pic xmlns:pic="http://schemas.openxmlformats.org/drawingml/2006/picture">
                  <pic:nvPicPr>
                    <pic:cNvPr id="17410" name="Picture 4" descr="микопл"/>
                    <pic:cNvPicPr>
                      <a:picLocks noChangeAspect="1" noChangeArrowheads="1"/>
                    </pic:cNvPicPr>
                  </pic:nvPicPr>
                  <pic:blipFill>
                    <a:blip r:embed="rId28" cstate="print"/>
                    <a:srcRect/>
                    <a:stretch>
                      <a:fillRect/>
                    </a:stretch>
                  </pic:blipFill>
                  <pic:spPr bwMode="auto">
                    <a:xfrm>
                      <a:off x="0" y="0"/>
                      <a:ext cx="4160949" cy="2846965"/>
                    </a:xfrm>
                    <a:prstGeom prst="rect">
                      <a:avLst/>
                    </a:prstGeom>
                    <a:noFill/>
                    <a:ln w="9525">
                      <a:noFill/>
                      <a:miter lim="800000"/>
                      <a:headEnd/>
                      <a:tailEnd/>
                    </a:ln>
                  </pic:spPr>
                </pic:pic>
              </a:graphicData>
            </a:graphic>
          </wp:inline>
        </w:drawing>
      </w:r>
    </w:p>
    <w:p w:rsidR="00CE45B1" w:rsidRDefault="00CE45B1" w:rsidP="003304AF">
      <w:pPr>
        <w:spacing w:after="0" w:line="240" w:lineRule="auto"/>
        <w:jc w:val="both"/>
        <w:rPr>
          <w:sz w:val="28"/>
          <w:szCs w:val="28"/>
        </w:rPr>
      </w:pPr>
    </w:p>
    <w:p w:rsidR="00CE45B1" w:rsidRDefault="007508C8" w:rsidP="00CE45B1">
      <w:pPr>
        <w:spacing w:after="0" w:line="240" w:lineRule="auto"/>
        <w:jc w:val="center"/>
        <w:rPr>
          <w:rFonts w:ascii="Times New Roman" w:hAnsi="Times New Roman" w:cs="Times New Roman"/>
          <w:sz w:val="28"/>
          <w:szCs w:val="28"/>
        </w:rPr>
      </w:pPr>
      <w:r w:rsidRPr="007508C8">
        <w:rPr>
          <w:rFonts w:ascii="Times New Roman" w:hAnsi="Times New Roman" w:cs="Times New Roman"/>
          <w:sz w:val="28"/>
          <w:szCs w:val="28"/>
        </w:rPr>
        <w:t xml:space="preserve">Сурет-18 </w:t>
      </w:r>
      <w:r w:rsidR="00CE45B1" w:rsidRPr="007508C8">
        <w:rPr>
          <w:rFonts w:ascii="Times New Roman" w:hAnsi="Times New Roman" w:cs="Times New Roman"/>
          <w:sz w:val="28"/>
          <w:szCs w:val="28"/>
          <w:lang w:val="kk-KZ"/>
        </w:rPr>
        <w:t>Электрофореограмма</w:t>
      </w:r>
      <w:r w:rsidR="00873A12" w:rsidRPr="007508C8">
        <w:rPr>
          <w:rFonts w:ascii="Times New Roman" w:hAnsi="Times New Roman" w:cs="Times New Roman"/>
          <w:sz w:val="28"/>
          <w:szCs w:val="28"/>
          <w:lang w:val="kk-KZ"/>
        </w:rPr>
        <w:t>.</w:t>
      </w:r>
      <w:r w:rsidR="00873A12" w:rsidRPr="007508C8">
        <w:rPr>
          <w:rFonts w:ascii="Times New Roman" w:hAnsi="Times New Roman" w:cs="Times New Roman"/>
          <w:sz w:val="28"/>
          <w:szCs w:val="28"/>
        </w:rPr>
        <w:t xml:space="preserve"> </w:t>
      </w:r>
    </w:p>
    <w:p w:rsidR="007508C8" w:rsidRDefault="007508C8" w:rsidP="007508C8">
      <w:pPr>
        <w:spacing w:after="0" w:line="240" w:lineRule="auto"/>
        <w:jc w:val="both"/>
        <w:rPr>
          <w:rFonts w:ascii="Times New Roman" w:hAnsi="Times New Roman" w:cs="Times New Roman"/>
          <w:sz w:val="28"/>
          <w:szCs w:val="28"/>
        </w:rPr>
      </w:pPr>
    </w:p>
    <w:p w:rsidR="007508C8" w:rsidRDefault="007508C8" w:rsidP="007508C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lastRenderedPageBreak/>
        <w:t>ПТР-</w:t>
      </w:r>
      <w:r>
        <w:rPr>
          <w:rFonts w:ascii="Times New Roman" w:hAnsi="Times New Roman" w:cs="Times New Roman"/>
          <w:sz w:val="28"/>
          <w:szCs w:val="28"/>
          <w:lang w:val="kk-KZ"/>
        </w:rPr>
        <w:t>дің артықшылығы:</w:t>
      </w:r>
    </w:p>
    <w:p w:rsidR="007508C8" w:rsidRDefault="007508C8" w:rsidP="00B64E7D">
      <w:pPr>
        <w:pStyle w:val="a3"/>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Анализдің жылдамдығы. Барлық ПТр рәсімдері 1-2 жұмыс күнін алады және 10-12 параллельді үлгілерді өңдейді;</w:t>
      </w:r>
    </w:p>
    <w:p w:rsidR="00ED22DC" w:rsidRDefault="007508C8" w:rsidP="00B64E7D">
      <w:pPr>
        <w:pStyle w:val="a3"/>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Анализдің сенімділігі. Осы бойынша жалған және теріс нәтижелерден сақтану жоспарланады. Үлгілер мен реакцияларға жұмыс үстінде ұқыпты және барлық бақылауларды қолдану ПТР-дің жұқпалы диагностикасының сенімді жабдықталуы және қатта стандартталған реактивтердегі ең маңыздысы жоғарғы сенімділік болып табылады;</w:t>
      </w:r>
    </w:p>
    <w:p w:rsidR="00ED22DC" w:rsidRDefault="00ED22DC" w:rsidP="00B64E7D">
      <w:pPr>
        <w:pStyle w:val="a3"/>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Анализдің сезімталдығы. Бұл параметр жасушалардың ең кіші шоғырлануымен бейнеледі немесе сынамадағы анализ оң нәтижесіндегі вирустық бөлшектеріне және келесі 3 фактор арқылы анықталады: нуклеин қышқылы қоздырғышының тиімді бөлінуі, ПТР-ға тиесілі сезімталдығы және таңдалған индикация әдісінің сезімталдығы. ПТР барынша сезгіштіктің мүмкіндігіне жетуге жол береді: бірнеше көшірмелерінің бір қоздырғыш сынамасына дейін;</w:t>
      </w:r>
    </w:p>
    <w:p w:rsidR="00ED22DC" w:rsidRDefault="00ED22DC" w:rsidP="00B64E7D">
      <w:pPr>
        <w:pStyle w:val="a3"/>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Анализдың ерекшелігі. БҰл ретте қоздырғыштың нақты бөлінуі басқа вирустар фонында және жасуша ағзасының ішінде болу болып табылады:</w:t>
      </w:r>
    </w:p>
    <w:p w:rsidR="00ED22DC" w:rsidRDefault="00ED22DC" w:rsidP="00B64E7D">
      <w:pPr>
        <w:pStyle w:val="a3"/>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ПТР анализіне кез келген материал жарамды болып келеді, сонымен қатар гистолоиягиялық препараттарда да жарамды деп саналды;</w:t>
      </w:r>
    </w:p>
    <w:p w:rsidR="00ED22DC" w:rsidRDefault="00ED22DC" w:rsidP="00B64E7D">
      <w:pPr>
        <w:pStyle w:val="a3"/>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Зерттелетін материалдың саны ережеге сай бірнеше оңдаған микролиттерді құрайды;</w:t>
      </w:r>
    </w:p>
    <w:p w:rsidR="00ED22DC" w:rsidRDefault="00ED22DC" w:rsidP="00B64E7D">
      <w:pPr>
        <w:pStyle w:val="a3"/>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Бұл әдіс зерттеудегі қоздырғыш көшірмелерінің санын анықтауға мүмкіндік береді және емдеу процесі кезінде вирустың және бактерияның қанда болуын қадағалайды;</w:t>
      </w:r>
    </w:p>
    <w:p w:rsidR="00ED22DC" w:rsidRDefault="00ED22DC" w:rsidP="00B64E7D">
      <w:pPr>
        <w:pStyle w:val="a3"/>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Зерттелетін материалдың шарбақ кезінде химиялық немесе термиялық өңделген болуы керек, ПТР-ді өткізу кезінде қызметшінің жұқтыру мүмкіндігі жүзеге асады;</w:t>
      </w:r>
    </w:p>
    <w:p w:rsidR="00ED22DC" w:rsidRDefault="00ED22DC" w:rsidP="00B64E7D">
      <w:pPr>
        <w:pStyle w:val="a3"/>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Толық автоматтандырудың орындалу оңайлығы  мен мүмкіндігі;</w:t>
      </w:r>
    </w:p>
    <w:p w:rsidR="00ED22DC" w:rsidRDefault="00ED22DC" w:rsidP="00ED22DC">
      <w:pPr>
        <w:pStyle w:val="a3"/>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br/>
        <w:t>Бақылау сұрақтары:</w:t>
      </w:r>
    </w:p>
    <w:p w:rsidR="00ED22DC" w:rsidRDefault="00ED22DC" w:rsidP="00B64E7D">
      <w:pPr>
        <w:pStyle w:val="a3"/>
        <w:numPr>
          <w:ilvl w:val="0"/>
          <w:numId w:val="2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ПТР-дің қағидасы неден тұрады</w:t>
      </w:r>
    </w:p>
    <w:p w:rsidR="00ED22DC" w:rsidRDefault="00ED22DC" w:rsidP="00B64E7D">
      <w:pPr>
        <w:pStyle w:val="a3"/>
        <w:numPr>
          <w:ilvl w:val="0"/>
          <w:numId w:val="2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Вирустың жұқпалы джиагностикасы кезінде және оның іргелі зерттеулер аймағындағы мүмкіндіктері қандай</w:t>
      </w:r>
    </w:p>
    <w:p w:rsidR="00ED22DC" w:rsidRDefault="00ED22DC" w:rsidP="00B64E7D">
      <w:pPr>
        <w:pStyle w:val="a3"/>
        <w:numPr>
          <w:ilvl w:val="0"/>
          <w:numId w:val="29"/>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ПТР-дің артықшылығы мен кемшілігі қандай</w:t>
      </w:r>
    </w:p>
    <w:p w:rsidR="007508C8" w:rsidRPr="007508C8" w:rsidRDefault="007508C8" w:rsidP="00ED22DC">
      <w:pPr>
        <w:pStyle w:val="a3"/>
        <w:spacing w:after="0" w:line="240" w:lineRule="auto"/>
        <w:ind w:left="1440"/>
        <w:jc w:val="both"/>
        <w:rPr>
          <w:rFonts w:ascii="Times New Roman" w:hAnsi="Times New Roman" w:cs="Times New Roman"/>
          <w:sz w:val="28"/>
          <w:szCs w:val="28"/>
          <w:lang w:val="kk-KZ"/>
        </w:rPr>
      </w:pPr>
      <w:r>
        <w:rPr>
          <w:rFonts w:ascii="Times New Roman" w:hAnsi="Times New Roman" w:cs="Times New Roman"/>
          <w:sz w:val="28"/>
          <w:szCs w:val="28"/>
          <w:lang w:val="kk-KZ"/>
        </w:rPr>
        <w:br/>
      </w:r>
    </w:p>
    <w:p w:rsidR="003E63B8" w:rsidRPr="00B649BB" w:rsidRDefault="003E63B8" w:rsidP="009C2430">
      <w:pPr>
        <w:spacing w:after="0" w:line="240" w:lineRule="auto"/>
        <w:jc w:val="both"/>
        <w:rPr>
          <w:rFonts w:ascii="Times New Roman" w:hAnsi="Times New Roman" w:cs="Times New Roman"/>
          <w:sz w:val="28"/>
          <w:szCs w:val="28"/>
          <w:lang w:val="kk-KZ"/>
        </w:rPr>
      </w:pPr>
    </w:p>
    <w:p w:rsidR="00ED22DC" w:rsidRDefault="00ED22DC" w:rsidP="00ED22DC">
      <w:pPr>
        <w:spacing w:after="0" w:line="240" w:lineRule="auto"/>
        <w:jc w:val="center"/>
        <w:rPr>
          <w:rFonts w:ascii="Times New Roman" w:hAnsi="Times New Roman" w:cs="Times New Roman"/>
          <w:b/>
          <w:sz w:val="28"/>
          <w:szCs w:val="28"/>
          <w:lang w:val="kk-KZ"/>
        </w:rPr>
      </w:pPr>
      <w:r w:rsidRPr="00ED22DC">
        <w:rPr>
          <w:rFonts w:ascii="Times New Roman" w:hAnsi="Times New Roman" w:cs="Times New Roman"/>
          <w:b/>
          <w:sz w:val="28"/>
          <w:szCs w:val="28"/>
        </w:rPr>
        <w:t>ЖЕКЕ</w:t>
      </w:r>
      <w:r w:rsidRPr="00B649BB">
        <w:rPr>
          <w:rFonts w:ascii="Times New Roman" w:hAnsi="Times New Roman" w:cs="Times New Roman"/>
          <w:b/>
          <w:sz w:val="28"/>
          <w:szCs w:val="28"/>
        </w:rPr>
        <w:t xml:space="preserve"> </w:t>
      </w:r>
      <w:r w:rsidRPr="00ED22DC">
        <w:rPr>
          <w:rFonts w:ascii="Times New Roman" w:hAnsi="Times New Roman" w:cs="Times New Roman"/>
          <w:b/>
          <w:sz w:val="28"/>
          <w:szCs w:val="28"/>
          <w:lang w:val="kk-KZ"/>
        </w:rPr>
        <w:t>(дербес)  МИКРОБИОЛОГИЯ</w:t>
      </w:r>
    </w:p>
    <w:p w:rsidR="00ED22DC" w:rsidRDefault="00ED22DC" w:rsidP="00ED22DC">
      <w:pPr>
        <w:spacing w:after="0" w:line="240" w:lineRule="auto"/>
        <w:jc w:val="center"/>
        <w:rPr>
          <w:rFonts w:ascii="Times New Roman" w:hAnsi="Times New Roman" w:cs="Times New Roman"/>
          <w:b/>
          <w:sz w:val="28"/>
          <w:szCs w:val="28"/>
          <w:lang w:val="kk-KZ"/>
        </w:rPr>
      </w:pPr>
    </w:p>
    <w:p w:rsidR="00ED22DC" w:rsidRDefault="00ED22DC" w:rsidP="00ED22DC">
      <w:pPr>
        <w:spacing w:after="0" w:line="240" w:lineRule="auto"/>
        <w:jc w:val="center"/>
        <w:rPr>
          <w:rFonts w:ascii="Times New Roman" w:hAnsi="Times New Roman" w:cs="Times New Roman"/>
          <w:b/>
          <w:sz w:val="28"/>
          <w:szCs w:val="28"/>
          <w:lang w:val="kk-KZ"/>
        </w:rPr>
      </w:pPr>
    </w:p>
    <w:p w:rsidR="00ED22DC" w:rsidRDefault="00ED22DC" w:rsidP="00ED22DC">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Тақырыбы: Жануарлардағы шешек ауруына зертханалық диагностика</w:t>
      </w:r>
    </w:p>
    <w:p w:rsidR="00ED22DC" w:rsidRPr="00ED22DC" w:rsidRDefault="00ED22DC" w:rsidP="00ED22DC">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Сабақтың мақсаты:</w:t>
      </w:r>
      <w:r>
        <w:rPr>
          <w:rFonts w:ascii="Times New Roman" w:hAnsi="Times New Roman" w:cs="Times New Roman"/>
          <w:sz w:val="28"/>
          <w:szCs w:val="28"/>
          <w:lang w:val="kk-KZ"/>
        </w:rPr>
        <w:t xml:space="preserve"> Поксивирус ауру шақыратын тұқымдасын зерттеп үйрену</w:t>
      </w:r>
    </w:p>
    <w:p w:rsidR="003E63B8" w:rsidRDefault="003E63B8" w:rsidP="009C2430">
      <w:pPr>
        <w:spacing w:after="0" w:line="240" w:lineRule="auto"/>
        <w:jc w:val="both"/>
        <w:rPr>
          <w:rFonts w:ascii="Times New Roman" w:hAnsi="Times New Roman" w:cs="Times New Roman"/>
          <w:sz w:val="28"/>
          <w:szCs w:val="28"/>
          <w:lang w:val="kk-KZ"/>
        </w:rPr>
      </w:pPr>
    </w:p>
    <w:p w:rsidR="00ED22DC" w:rsidRDefault="00ED22DC" w:rsidP="009C2430">
      <w:pPr>
        <w:spacing w:after="0" w:line="240" w:lineRule="auto"/>
        <w:jc w:val="both"/>
        <w:rPr>
          <w:rFonts w:ascii="Times New Roman" w:hAnsi="Times New Roman" w:cs="Times New Roman"/>
          <w:sz w:val="28"/>
          <w:szCs w:val="28"/>
          <w:lang w:val="kk-KZ"/>
        </w:rPr>
      </w:pPr>
    </w:p>
    <w:p w:rsidR="00ED22DC" w:rsidRDefault="00ED22DC"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603729">
        <w:rPr>
          <w:rFonts w:ascii="Times New Roman" w:hAnsi="Times New Roman" w:cs="Times New Roman"/>
          <w:sz w:val="28"/>
          <w:szCs w:val="28"/>
          <w:lang w:val="kk-KZ"/>
        </w:rPr>
        <w:t>Шешек ауруының вирусы адамдарды, үй және жабайы жануарларымен құстарды зақымдайды. Поксивирус тұқымдасы екі кейінгі тұқым тармағынан тұрады:</w:t>
      </w:r>
      <w:r w:rsidR="00603729" w:rsidRPr="00603729">
        <w:rPr>
          <w:rFonts w:ascii="Times New Roman" w:hAnsi="Times New Roman" w:cs="Times New Roman"/>
          <w:i/>
          <w:sz w:val="28"/>
          <w:szCs w:val="28"/>
          <w:lang w:val="kk-KZ"/>
        </w:rPr>
        <w:t xml:space="preserve"> </w:t>
      </w:r>
      <w:r w:rsidR="00603729" w:rsidRPr="00603729">
        <w:rPr>
          <w:rFonts w:ascii="Times New Roman" w:hAnsi="Times New Roman" w:cs="Times New Roman"/>
          <w:sz w:val="28"/>
          <w:szCs w:val="28"/>
          <w:lang w:val="kk-KZ"/>
        </w:rPr>
        <w:t>Chordopoxvirinae</w:t>
      </w:r>
      <w:r w:rsidR="00603729">
        <w:rPr>
          <w:rFonts w:ascii="Times New Roman" w:hAnsi="Times New Roman" w:cs="Times New Roman"/>
          <w:sz w:val="28"/>
          <w:szCs w:val="28"/>
          <w:lang w:val="kk-KZ"/>
        </w:rPr>
        <w:t xml:space="preserve"> (омырқалылардың шешек вирусы) және </w:t>
      </w:r>
      <w:r w:rsidR="00603729" w:rsidRPr="00603729">
        <w:rPr>
          <w:rFonts w:ascii="Times New Roman" w:hAnsi="Times New Roman" w:cs="Times New Roman"/>
          <w:sz w:val="28"/>
          <w:szCs w:val="28"/>
          <w:lang w:val="kk-KZ"/>
        </w:rPr>
        <w:t>Entomopoxvirinae</w:t>
      </w:r>
      <w:r w:rsidR="00603729">
        <w:rPr>
          <w:rFonts w:ascii="Times New Roman" w:hAnsi="Times New Roman" w:cs="Times New Roman"/>
          <w:sz w:val="28"/>
          <w:szCs w:val="28"/>
          <w:lang w:val="kk-KZ"/>
        </w:rPr>
        <w:t xml:space="preserve"> (бунақденелілердің шешек вирусы.) </w:t>
      </w:r>
      <w:r w:rsidR="00603729" w:rsidRPr="00603729">
        <w:rPr>
          <w:rFonts w:ascii="Times New Roman" w:hAnsi="Times New Roman" w:cs="Times New Roman"/>
          <w:sz w:val="28"/>
          <w:szCs w:val="28"/>
          <w:lang w:val="kk-KZ"/>
        </w:rPr>
        <w:t>Chordopoxvirinae</w:t>
      </w:r>
      <w:r w:rsidR="00603729">
        <w:rPr>
          <w:rFonts w:ascii="Times New Roman" w:hAnsi="Times New Roman" w:cs="Times New Roman"/>
          <w:sz w:val="28"/>
          <w:szCs w:val="28"/>
          <w:lang w:val="kk-KZ"/>
        </w:rPr>
        <w:t xml:space="preserve"> кейінгі тұқым тармағы 6 тұқым және 25 шақты вирус түрлерін бірлестіреді:</w:t>
      </w:r>
    </w:p>
    <w:p w:rsidR="00603729" w:rsidRDefault="00603729" w:rsidP="00B64E7D">
      <w:pPr>
        <w:pStyle w:val="a3"/>
        <w:numPr>
          <w:ilvl w:val="0"/>
          <w:numId w:val="30"/>
        </w:numPr>
        <w:spacing w:after="0" w:line="240" w:lineRule="auto"/>
        <w:jc w:val="both"/>
        <w:rPr>
          <w:rFonts w:ascii="Times New Roman" w:hAnsi="Times New Roman" w:cs="Times New Roman"/>
          <w:sz w:val="28"/>
          <w:szCs w:val="28"/>
          <w:lang w:val="kk-KZ"/>
        </w:rPr>
      </w:pPr>
      <w:r w:rsidRPr="00603729">
        <w:rPr>
          <w:rFonts w:ascii="Times New Roman" w:hAnsi="Times New Roman" w:cs="Times New Roman"/>
          <w:i/>
          <w:sz w:val="28"/>
          <w:szCs w:val="28"/>
          <w:lang w:val="kk-KZ"/>
        </w:rPr>
        <w:t>Orthopoxvims</w:t>
      </w:r>
      <w:r>
        <w:rPr>
          <w:rFonts w:ascii="Times New Roman" w:hAnsi="Times New Roman" w:cs="Times New Roman"/>
          <w:sz w:val="28"/>
          <w:szCs w:val="28"/>
          <w:lang w:val="kk-KZ"/>
        </w:rPr>
        <w:t xml:space="preserve"> – бұл тұқым адамдар мен, маймылдардың жылқылар мен түйелердің, сиыр және тышқандардың шешек вакцинасын қосады</w:t>
      </w:r>
    </w:p>
    <w:p w:rsidR="00603729" w:rsidRDefault="00603729" w:rsidP="00B64E7D">
      <w:pPr>
        <w:pStyle w:val="a3"/>
        <w:numPr>
          <w:ilvl w:val="0"/>
          <w:numId w:val="30"/>
        </w:numPr>
        <w:spacing w:after="0" w:line="240" w:lineRule="auto"/>
        <w:jc w:val="both"/>
        <w:rPr>
          <w:rFonts w:ascii="Times New Roman" w:hAnsi="Times New Roman" w:cs="Times New Roman"/>
          <w:sz w:val="28"/>
          <w:szCs w:val="28"/>
          <w:lang w:val="kk-KZ"/>
        </w:rPr>
      </w:pPr>
      <w:r w:rsidRPr="00603729">
        <w:rPr>
          <w:rFonts w:ascii="Times New Roman" w:hAnsi="Times New Roman" w:cs="Times New Roman"/>
          <w:i/>
          <w:sz w:val="28"/>
          <w:szCs w:val="28"/>
          <w:lang w:val="kk-KZ"/>
        </w:rPr>
        <w:t>Purapoxvirus</w:t>
      </w:r>
      <w:r>
        <w:rPr>
          <w:rFonts w:ascii="Times New Roman" w:hAnsi="Times New Roman" w:cs="Times New Roman"/>
          <w:sz w:val="28"/>
          <w:szCs w:val="28"/>
          <w:lang w:val="kk-KZ"/>
        </w:rPr>
        <w:t xml:space="preserve"> – қой мен ешкілердің контагиозды эктимасы (терінің қабынуы, сауындылардың түйіндері)</w:t>
      </w:r>
    </w:p>
    <w:p w:rsidR="00603729" w:rsidRPr="00603729" w:rsidRDefault="003E63B8" w:rsidP="00B64E7D">
      <w:pPr>
        <w:pStyle w:val="a3"/>
        <w:numPr>
          <w:ilvl w:val="0"/>
          <w:numId w:val="3"/>
        </w:numPr>
        <w:spacing w:after="0" w:line="240" w:lineRule="auto"/>
        <w:jc w:val="both"/>
        <w:rPr>
          <w:rFonts w:ascii="Times New Roman" w:hAnsi="Times New Roman" w:cs="Times New Roman"/>
          <w:i/>
          <w:sz w:val="28"/>
          <w:szCs w:val="28"/>
          <w:lang w:val="kk-KZ"/>
        </w:rPr>
      </w:pPr>
      <w:r w:rsidRPr="00603729">
        <w:rPr>
          <w:rFonts w:ascii="Times New Roman" w:hAnsi="Times New Roman" w:cs="Times New Roman"/>
          <w:i/>
          <w:sz w:val="28"/>
          <w:szCs w:val="28"/>
          <w:lang w:val="kk-KZ"/>
        </w:rPr>
        <w:t>Avi</w:t>
      </w:r>
      <w:r w:rsidR="00F93EB5" w:rsidRPr="00603729">
        <w:rPr>
          <w:rFonts w:ascii="Times New Roman" w:hAnsi="Times New Roman" w:cs="Times New Roman"/>
          <w:i/>
          <w:sz w:val="28"/>
          <w:szCs w:val="28"/>
          <w:lang w:val="kk-KZ"/>
        </w:rPr>
        <w:t xml:space="preserve">poxvints - </w:t>
      </w:r>
      <w:r w:rsidR="00603729" w:rsidRPr="00603729">
        <w:rPr>
          <w:rFonts w:ascii="Times New Roman" w:hAnsi="Times New Roman" w:cs="Times New Roman"/>
          <w:i/>
          <w:sz w:val="28"/>
          <w:szCs w:val="28"/>
          <w:lang w:val="kk-KZ"/>
        </w:rPr>
        <w:t xml:space="preserve"> тауық шешегі</w:t>
      </w:r>
      <w:r w:rsidR="00603729">
        <w:rPr>
          <w:rFonts w:ascii="Times New Roman" w:hAnsi="Times New Roman" w:cs="Times New Roman"/>
          <w:i/>
          <w:sz w:val="28"/>
          <w:szCs w:val="28"/>
          <w:lang w:val="kk-KZ"/>
        </w:rPr>
        <w:t>, к</w:t>
      </w:r>
      <w:r w:rsidR="00603729" w:rsidRPr="00603729">
        <w:rPr>
          <w:rFonts w:ascii="Times New Roman" w:hAnsi="Times New Roman" w:cs="Times New Roman"/>
          <w:i/>
          <w:sz w:val="28"/>
          <w:szCs w:val="28"/>
          <w:lang w:val="kk-KZ"/>
        </w:rPr>
        <w:t xml:space="preserve">ептер </w:t>
      </w:r>
      <w:r w:rsidR="00603729">
        <w:rPr>
          <w:rFonts w:ascii="Times New Roman" w:hAnsi="Times New Roman" w:cs="Times New Roman"/>
          <w:i/>
          <w:sz w:val="28"/>
          <w:szCs w:val="28"/>
          <w:lang w:val="kk-KZ"/>
        </w:rPr>
        <w:t xml:space="preserve">шешегі, және қара торғай мен </w:t>
      </w:r>
      <w:r w:rsidR="00603729" w:rsidRPr="00603729">
        <w:rPr>
          <w:rFonts w:ascii="Times New Roman" w:hAnsi="Times New Roman" w:cs="Times New Roman"/>
          <w:i/>
          <w:sz w:val="28"/>
          <w:szCs w:val="28"/>
          <w:lang w:val="kk-KZ"/>
        </w:rPr>
        <w:t xml:space="preserve">мекиендердің шешек вирусы </w:t>
      </w:r>
      <w:r w:rsidR="00F93EB5" w:rsidRPr="00603729">
        <w:rPr>
          <w:rFonts w:ascii="Times New Roman" w:hAnsi="Times New Roman" w:cs="Times New Roman"/>
          <w:i/>
          <w:sz w:val="28"/>
          <w:szCs w:val="28"/>
          <w:lang w:val="kk-KZ"/>
        </w:rPr>
        <w:t xml:space="preserve"> </w:t>
      </w:r>
    </w:p>
    <w:p w:rsidR="00603729" w:rsidRPr="00603729" w:rsidRDefault="003E63B8" w:rsidP="00B64E7D">
      <w:pPr>
        <w:pStyle w:val="a3"/>
        <w:numPr>
          <w:ilvl w:val="0"/>
          <w:numId w:val="3"/>
        </w:numPr>
        <w:spacing w:after="0" w:line="240" w:lineRule="auto"/>
        <w:jc w:val="both"/>
        <w:rPr>
          <w:rFonts w:ascii="Times New Roman" w:hAnsi="Times New Roman" w:cs="Times New Roman"/>
          <w:i/>
          <w:sz w:val="28"/>
          <w:szCs w:val="28"/>
          <w:lang w:val="kk-KZ"/>
        </w:rPr>
      </w:pPr>
      <w:r w:rsidRPr="00603729">
        <w:rPr>
          <w:rFonts w:ascii="Times New Roman" w:hAnsi="Times New Roman" w:cs="Times New Roman"/>
          <w:i/>
          <w:sz w:val="28"/>
          <w:szCs w:val="28"/>
          <w:lang w:val="kk-KZ"/>
        </w:rPr>
        <w:t xml:space="preserve">Capripoxvirus  - </w:t>
      </w:r>
      <w:r w:rsidR="00603729" w:rsidRPr="00603729">
        <w:rPr>
          <w:rFonts w:ascii="Times New Roman" w:hAnsi="Times New Roman" w:cs="Times New Roman"/>
          <w:i/>
          <w:sz w:val="28"/>
          <w:szCs w:val="28"/>
          <w:lang w:val="kk-KZ"/>
        </w:rPr>
        <w:t xml:space="preserve"> </w:t>
      </w:r>
      <w:r w:rsidR="00603729">
        <w:rPr>
          <w:rFonts w:ascii="Times New Roman" w:hAnsi="Times New Roman" w:cs="Times New Roman"/>
          <w:i/>
          <w:sz w:val="28"/>
          <w:szCs w:val="28"/>
          <w:lang w:val="kk-KZ"/>
        </w:rPr>
        <w:t>қой мен ешкілердің, сонымен қатар ірі қара малдарының тері қабынуының шешек вирусы</w:t>
      </w:r>
    </w:p>
    <w:p w:rsidR="00603729" w:rsidRPr="00603729" w:rsidRDefault="003E63B8" w:rsidP="00B64E7D">
      <w:pPr>
        <w:pStyle w:val="a3"/>
        <w:numPr>
          <w:ilvl w:val="0"/>
          <w:numId w:val="3"/>
        </w:numPr>
        <w:spacing w:after="0" w:line="240" w:lineRule="auto"/>
        <w:jc w:val="both"/>
        <w:rPr>
          <w:rFonts w:ascii="Times New Roman" w:hAnsi="Times New Roman" w:cs="Times New Roman"/>
          <w:i/>
          <w:sz w:val="28"/>
          <w:szCs w:val="28"/>
          <w:lang w:val="kk-KZ"/>
        </w:rPr>
      </w:pPr>
      <w:r w:rsidRPr="00603729">
        <w:rPr>
          <w:rFonts w:ascii="Times New Roman" w:hAnsi="Times New Roman" w:cs="Times New Roman"/>
          <w:i/>
          <w:sz w:val="28"/>
          <w:szCs w:val="28"/>
          <w:lang w:val="kk-KZ"/>
        </w:rPr>
        <w:t xml:space="preserve">Leporipoxvirus </w:t>
      </w:r>
      <w:r w:rsidR="00603729" w:rsidRPr="00603729">
        <w:rPr>
          <w:rFonts w:ascii="Times New Roman" w:hAnsi="Times New Roman" w:cs="Times New Roman"/>
          <w:i/>
          <w:sz w:val="28"/>
          <w:szCs w:val="28"/>
          <w:lang w:val="kk-KZ"/>
        </w:rPr>
        <w:t>–</w:t>
      </w:r>
      <w:r w:rsidRPr="00603729">
        <w:rPr>
          <w:rFonts w:ascii="Times New Roman" w:hAnsi="Times New Roman" w:cs="Times New Roman"/>
          <w:i/>
          <w:sz w:val="28"/>
          <w:szCs w:val="28"/>
          <w:lang w:val="kk-KZ"/>
        </w:rPr>
        <w:t xml:space="preserve"> </w:t>
      </w:r>
      <w:r w:rsidR="00603729">
        <w:rPr>
          <w:rFonts w:ascii="Times New Roman" w:hAnsi="Times New Roman" w:cs="Times New Roman"/>
          <w:sz w:val="28"/>
          <w:szCs w:val="28"/>
          <w:lang w:val="kk-KZ"/>
        </w:rPr>
        <w:t>қояндардың мексома және ақуыздардың фибромы болып табылады.</w:t>
      </w:r>
    </w:p>
    <w:p w:rsidR="00603729" w:rsidRDefault="00603729" w:rsidP="00B64E7D">
      <w:pPr>
        <w:pStyle w:val="a3"/>
        <w:numPr>
          <w:ilvl w:val="0"/>
          <w:numId w:val="3"/>
        </w:numPr>
        <w:spacing w:after="0" w:line="240" w:lineRule="auto"/>
        <w:jc w:val="both"/>
        <w:rPr>
          <w:rFonts w:ascii="Times New Roman" w:hAnsi="Times New Roman" w:cs="Times New Roman"/>
          <w:i/>
          <w:sz w:val="28"/>
          <w:szCs w:val="28"/>
          <w:lang w:val="kk-KZ"/>
        </w:rPr>
      </w:pPr>
      <w:r w:rsidRPr="00A14102">
        <w:rPr>
          <w:rFonts w:ascii="Times New Roman" w:hAnsi="Times New Roman" w:cs="Times New Roman"/>
          <w:i/>
          <w:sz w:val="28"/>
          <w:szCs w:val="28"/>
        </w:rPr>
        <w:t>Suipaxvirus</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 xml:space="preserve">шошқалардың шешек вирусы </w:t>
      </w:r>
    </w:p>
    <w:p w:rsidR="00603729" w:rsidRDefault="00603729" w:rsidP="0060372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Поксивирус тұқымдастарының вирусы – өте ірі және көлемі 250-400 нм ге дейін жетеді, Кокко тәрізді торпақ секілді сәулелі микрокоппен қаралады.</w:t>
      </w:r>
    </w:p>
    <w:p w:rsidR="00603729" w:rsidRDefault="00603729" w:rsidP="0060372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Геном поксивирусы ДНҚ-ның қос жіпті тұрінде берілген  Вириондар күрделі симметриялы кірпіш тішінді болып келеді. Химиялық құрамы бойынша шешек вирустары өте күрделі, </w:t>
      </w:r>
      <w:r w:rsidR="00402A73">
        <w:rPr>
          <w:rFonts w:ascii="Times New Roman" w:hAnsi="Times New Roman" w:cs="Times New Roman"/>
          <w:sz w:val="28"/>
          <w:szCs w:val="28"/>
          <w:lang w:val="kk-KZ"/>
        </w:rPr>
        <w:t>сыртқы қабығы липопротеидты таби</w:t>
      </w:r>
      <w:r>
        <w:rPr>
          <w:rFonts w:ascii="Times New Roman" w:hAnsi="Times New Roman" w:cs="Times New Roman"/>
          <w:sz w:val="28"/>
          <w:szCs w:val="28"/>
          <w:lang w:val="kk-KZ"/>
        </w:rPr>
        <w:t>ғатты болып келеді. 3 қабаттан тұрады, вир</w:t>
      </w:r>
      <w:r w:rsidR="00402A73">
        <w:rPr>
          <w:rFonts w:ascii="Times New Roman" w:hAnsi="Times New Roman" w:cs="Times New Roman"/>
          <w:sz w:val="28"/>
          <w:szCs w:val="28"/>
          <w:lang w:val="kk-KZ"/>
        </w:rPr>
        <w:t>и</w:t>
      </w:r>
      <w:r>
        <w:rPr>
          <w:rFonts w:ascii="Times New Roman" w:hAnsi="Times New Roman" w:cs="Times New Roman"/>
          <w:sz w:val="28"/>
          <w:szCs w:val="28"/>
          <w:lang w:val="kk-KZ"/>
        </w:rPr>
        <w:t>онның бір жағында бүрлері  болады.</w:t>
      </w:r>
      <w:r w:rsidR="004F0C9E">
        <w:rPr>
          <w:rFonts w:ascii="Times New Roman" w:hAnsi="Times New Roman" w:cs="Times New Roman"/>
          <w:sz w:val="28"/>
          <w:szCs w:val="28"/>
          <w:lang w:val="kk-KZ"/>
        </w:rPr>
        <w:t xml:space="preserve"> Вирус 17 құрылмдық ақуыздарға дейін құралады және де құрылмсыз ақуыздары да болады (ферменттер). Антигенді құрылымына қарай шешек вирусы күрделі болып келеді. Бір тұқымға жататын вирустар, бірдей антигендік құрылмыдар мен иммунологиялық болып келеді.</w:t>
      </w:r>
    </w:p>
    <w:p w:rsidR="004F0C9E" w:rsidRDefault="004F0C9E" w:rsidP="0060372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Вирустарда цитоплазма жасушасында қайта өңдейді. Жасушада шешек вирусын қайта жасау ДНҚ полимераза жинақталуынан басталады. РЕпликация, трансляция және транскрипция нәтижесінде вирустың белгеле компоненттер саны жинаталады, инфекфияның басталуынан кейін 3 сағаттан соң шашамен шешек вирусының вириондары жинақталып, торпақ- қосылу қалыптасуы қосылады.</w:t>
      </w:r>
    </w:p>
    <w:p w:rsidR="003E63B8" w:rsidRPr="009C2430" w:rsidRDefault="003E63B8" w:rsidP="009C2430">
      <w:pPr>
        <w:spacing w:after="0" w:line="240" w:lineRule="auto"/>
        <w:jc w:val="center"/>
        <w:rPr>
          <w:rFonts w:ascii="Times New Roman" w:hAnsi="Times New Roman" w:cs="Times New Roman"/>
          <w:sz w:val="28"/>
          <w:szCs w:val="28"/>
        </w:rPr>
      </w:pPr>
      <w:r w:rsidRPr="009C2430">
        <w:rPr>
          <w:rFonts w:ascii="Times New Roman" w:hAnsi="Times New Roman" w:cs="Times New Roman"/>
          <w:noProof/>
          <w:sz w:val="28"/>
          <w:szCs w:val="28"/>
          <w:lang w:eastAsia="ru-RU"/>
        </w:rPr>
        <w:lastRenderedPageBreak/>
        <w:drawing>
          <wp:inline distT="0" distB="0" distL="0" distR="0">
            <wp:extent cx="2857500" cy="256222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504"/>
                    <a:stretch/>
                  </pic:blipFill>
                  <pic:spPr bwMode="auto">
                    <a:xfrm>
                      <a:off x="0" y="0"/>
                      <a:ext cx="2857500" cy="2562225"/>
                    </a:xfrm>
                    <a:prstGeom prst="rect">
                      <a:avLst/>
                    </a:prstGeom>
                    <a:noFill/>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E63B8" w:rsidRPr="004F0C9E" w:rsidRDefault="003E63B8" w:rsidP="009C2430">
      <w:pPr>
        <w:spacing w:after="0" w:line="240" w:lineRule="auto"/>
        <w:jc w:val="both"/>
        <w:rPr>
          <w:rFonts w:ascii="Times New Roman" w:hAnsi="Times New Roman" w:cs="Times New Roman"/>
          <w:sz w:val="28"/>
          <w:szCs w:val="28"/>
        </w:rPr>
      </w:pPr>
    </w:p>
    <w:p w:rsidR="003E63B8" w:rsidRPr="004F0C9E" w:rsidRDefault="004F0C9E" w:rsidP="00F93EB5">
      <w:pPr>
        <w:spacing w:after="0" w:line="240" w:lineRule="auto"/>
        <w:jc w:val="center"/>
        <w:rPr>
          <w:rFonts w:ascii="Times New Roman" w:hAnsi="Times New Roman" w:cs="Times New Roman"/>
          <w:sz w:val="28"/>
          <w:szCs w:val="28"/>
          <w:lang w:val="kk-KZ"/>
        </w:rPr>
      </w:pPr>
      <w:r w:rsidRPr="004F0C9E">
        <w:rPr>
          <w:rFonts w:ascii="Times New Roman" w:hAnsi="Times New Roman" w:cs="Times New Roman"/>
          <w:sz w:val="28"/>
          <w:szCs w:val="28"/>
        </w:rPr>
        <w:t>19- сурет</w:t>
      </w:r>
      <w:r w:rsidRPr="004F0C9E">
        <w:rPr>
          <w:rFonts w:ascii="Times New Roman" w:hAnsi="Times New Roman" w:cs="Times New Roman"/>
          <w:sz w:val="28"/>
          <w:szCs w:val="28"/>
          <w:lang w:val="kk-KZ"/>
        </w:rPr>
        <w:t xml:space="preserve">. Шешек вирусы вирионының құрылысы </w:t>
      </w:r>
    </w:p>
    <w:p w:rsidR="003E63B8" w:rsidRDefault="003E63B8" w:rsidP="009C2430">
      <w:pPr>
        <w:spacing w:after="0" w:line="240" w:lineRule="auto"/>
        <w:jc w:val="both"/>
        <w:rPr>
          <w:rFonts w:ascii="Times New Roman" w:hAnsi="Times New Roman" w:cs="Times New Roman"/>
          <w:i/>
          <w:sz w:val="28"/>
          <w:szCs w:val="28"/>
        </w:rPr>
      </w:pPr>
    </w:p>
    <w:p w:rsidR="004F0C9E" w:rsidRDefault="004F0C9E"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Шешек вирусы (температура 55 , 30 минутта) өте жоғары температурамен жарыққа сезімтал облып келеді. Құрғақ шешек </w:t>
      </w:r>
      <w:r w:rsidRPr="004F0C9E">
        <w:rPr>
          <w:rFonts w:ascii="Times New Roman" w:hAnsi="Times New Roman" w:cs="Times New Roman"/>
          <w:sz w:val="28"/>
          <w:szCs w:val="28"/>
          <w:lang w:val="kk-KZ"/>
        </w:rPr>
        <w:t>эпителиом</w:t>
      </w:r>
      <w:r>
        <w:rPr>
          <w:rFonts w:ascii="Times New Roman" w:hAnsi="Times New Roman" w:cs="Times New Roman"/>
          <w:sz w:val="28"/>
          <w:szCs w:val="28"/>
          <w:lang w:val="kk-KZ"/>
        </w:rPr>
        <w:t>асы ұзақ сақталуы мүмкін, тек қана мына жағдайларда мал жайылымдарындағы көп ауырып айыққан қойлар- 2 айлық, қоралардағы қой- 6 айлық. Вирусқа 0,5-1 пайыздық форималин ерітінідісі көзін жоятындай ете әрекет етеді. Сонымен қатар  2,5 пайыз тұзды және сұр қышқылды ерітініділер де осындай әрекет етеді. Заттар мен бөлмелерді залалсыздандыру және жануарларға күтім жасау үшін зәрлі сілтілік ерітінідіні қолданады.</w:t>
      </w:r>
    </w:p>
    <w:p w:rsidR="004F0C9E" w:rsidRDefault="004F0C9E" w:rsidP="009C24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Құстар мен жануарлар науқастанған құс және жануарлармен байланысқанда ауруды жұқтырады, яғни олар сыртқы ортаға кеуіп қалған шешек жұқтырылған қабыршақтарын шашады. Құстар мен жануарлар ауыз қуысының кілегейлі қабығы </w:t>
      </w:r>
      <w:r w:rsidR="00841C15">
        <w:rPr>
          <w:rFonts w:ascii="Times New Roman" w:hAnsi="Times New Roman" w:cs="Times New Roman"/>
          <w:sz w:val="28"/>
          <w:szCs w:val="28"/>
          <w:lang w:val="kk-KZ"/>
        </w:rPr>
        <w:t xml:space="preserve"> және өңеш </w:t>
      </w:r>
      <w:r>
        <w:rPr>
          <w:rFonts w:ascii="Times New Roman" w:hAnsi="Times New Roman" w:cs="Times New Roman"/>
          <w:sz w:val="28"/>
          <w:szCs w:val="28"/>
          <w:lang w:val="kk-KZ"/>
        </w:rPr>
        <w:t xml:space="preserve">арқылы жұқтырады. Вирус ағзаға </w:t>
      </w:r>
      <w:r w:rsidR="00841C15">
        <w:rPr>
          <w:rFonts w:ascii="Times New Roman" w:hAnsi="Times New Roman" w:cs="Times New Roman"/>
          <w:sz w:val="28"/>
          <w:szCs w:val="28"/>
          <w:lang w:val="kk-KZ"/>
        </w:rPr>
        <w:t xml:space="preserve">еңгеннен 3-4 күннен кейін қанда және үлпершекті ағзаларада көріне бастайды, содан соң  тері эпителийімен кілегейлі қабықтарды кездеседі.. Шешек ауруы кезінде келесідей паталогиялық кезеңдер пайда болады: </w:t>
      </w:r>
    </w:p>
    <w:p w:rsidR="00841C15" w:rsidRDefault="00841C15" w:rsidP="00B64E7D">
      <w:pPr>
        <w:pStyle w:val="a3"/>
        <w:numPr>
          <w:ilvl w:val="0"/>
          <w:numId w:val="31"/>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Ұйықтау кезеңі- розеолдар деп аталатын қызыл дақтар пайда бола бастайды, бұл 1-2 күнге созылады;</w:t>
      </w:r>
    </w:p>
    <w:p w:rsidR="00841C15" w:rsidRDefault="00841C15" w:rsidP="00B64E7D">
      <w:pPr>
        <w:pStyle w:val="a3"/>
        <w:numPr>
          <w:ilvl w:val="0"/>
          <w:numId w:val="31"/>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Қызыл дақтардың түйіндерге айналу кезеңі- қызыл түйіндермен қоршалған папулалар, бұл кезең 1-3 күнге созылады;</w:t>
      </w:r>
    </w:p>
    <w:p w:rsidR="00841C15" w:rsidRDefault="00841C15" w:rsidP="00B64E7D">
      <w:pPr>
        <w:pStyle w:val="a3"/>
        <w:numPr>
          <w:ilvl w:val="0"/>
          <w:numId w:val="31"/>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Везикуляр кезеңі – папуланың көпіршіктерге айналуы және ұйыма сұйықтыққа толуы;</w:t>
      </w:r>
    </w:p>
    <w:p w:rsidR="00841C15" w:rsidRDefault="00841C15" w:rsidP="00B64E7D">
      <w:pPr>
        <w:pStyle w:val="a3"/>
        <w:numPr>
          <w:ilvl w:val="0"/>
          <w:numId w:val="31"/>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Іріңдеу сатысы- везикулярдың іріңді безеуге айналуы, везикул іріңге айналады да 3 күнге созылады;</w:t>
      </w:r>
    </w:p>
    <w:p w:rsidR="00841C15" w:rsidRDefault="00841C15" w:rsidP="00B64E7D">
      <w:pPr>
        <w:pStyle w:val="a3"/>
        <w:numPr>
          <w:ilvl w:val="0"/>
          <w:numId w:val="31"/>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Қотырлану кезеңі- бурыл қабыршақтың пайда болуы, жергілікті жерлерде құрғақ іріңді безеулер қабыршақтар 5 күннен кейін түсіп қалады.</w:t>
      </w:r>
    </w:p>
    <w:p w:rsidR="00841C15" w:rsidRDefault="00841C15" w:rsidP="00841C15">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Құстарда шешек ауруы 2 пішін бойынша ағады: шешектік және дифтериялық. Дифтериялық пішіні бойынша  конъюктивит, көз қарығуы, жас ағу, шектен тыс қанға толу (гиперемия) ісік байқалады. АУыз қуысы мен </w:t>
      </w:r>
      <w:r>
        <w:rPr>
          <w:rFonts w:ascii="Times New Roman" w:hAnsi="Times New Roman" w:cs="Times New Roman"/>
          <w:sz w:val="28"/>
          <w:szCs w:val="28"/>
          <w:lang w:val="kk-KZ"/>
        </w:rPr>
        <w:lastRenderedPageBreak/>
        <w:t>жұтқыншақ кілегейлі қабығы зақымданады. Шешек вирусы бойынша немесе пішіні бойынша тері, ұрт, ауыз маңайы , жағы, желкелері, және іштері зақымданады. Сарғылт түстер пайда болғанға дейін қанды қызыл қабыршақтар көрінеді.</w:t>
      </w:r>
    </w:p>
    <w:p w:rsidR="00841C15" w:rsidRDefault="00841C15" w:rsidP="00024908">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Өсіру. Құстардың және сүтқоректілердің шешек вирусын ХАҚ</w:t>
      </w:r>
      <w:r w:rsidR="00024908">
        <w:rPr>
          <w:rFonts w:ascii="Times New Roman" w:hAnsi="Times New Roman" w:cs="Times New Roman"/>
          <w:sz w:val="28"/>
          <w:szCs w:val="28"/>
          <w:lang w:val="kk-KZ"/>
        </w:rPr>
        <w:t xml:space="preserve"> (</w:t>
      </w:r>
      <w:r w:rsidR="00024908" w:rsidRPr="00024908">
        <w:rPr>
          <w:rFonts w:ascii="Times New Roman" w:hAnsi="Times New Roman" w:cs="Times New Roman"/>
          <w:sz w:val="28"/>
          <w:szCs w:val="28"/>
          <w:lang w:val="kk-KZ"/>
        </w:rPr>
        <w:t>хорионалантоис</w:t>
      </w:r>
      <w:r w:rsidR="00024908">
        <w:rPr>
          <w:rFonts w:ascii="Times New Roman" w:hAnsi="Times New Roman" w:cs="Times New Roman"/>
          <w:sz w:val="28"/>
          <w:szCs w:val="28"/>
          <w:lang w:val="kk-KZ"/>
        </w:rPr>
        <w:t>ті қабыршақ) қабықтағы тауық эмбриондарында өсіреді. Бірінші жасуша ортасында қойлардың ұрықтары мен бүйрегі, фибробласты тауық эмбрионының және ағзадағы табиғи қабылдағыш жануарлар жатады.</w:t>
      </w:r>
    </w:p>
    <w:p w:rsidR="00024908" w:rsidRPr="00024908" w:rsidRDefault="00024908" w:rsidP="00024908">
      <w:pPr>
        <w:spacing w:after="0" w:line="240" w:lineRule="auto"/>
        <w:ind w:firstLine="360"/>
        <w:jc w:val="both"/>
        <w:rPr>
          <w:rFonts w:ascii="Times New Roman" w:hAnsi="Times New Roman" w:cs="Times New Roman"/>
          <w:sz w:val="28"/>
          <w:szCs w:val="28"/>
          <w:lang w:val="kk-KZ"/>
        </w:rPr>
      </w:pPr>
      <w:r w:rsidRPr="00024908">
        <w:rPr>
          <w:rFonts w:ascii="Times New Roman" w:hAnsi="Times New Roman" w:cs="Times New Roman"/>
          <w:b/>
          <w:sz w:val="28"/>
          <w:szCs w:val="28"/>
          <w:lang w:val="kk-KZ"/>
        </w:rPr>
        <w:t>Ди</w:t>
      </w:r>
      <w:r>
        <w:rPr>
          <w:rFonts w:ascii="Times New Roman" w:hAnsi="Times New Roman" w:cs="Times New Roman"/>
          <w:b/>
          <w:sz w:val="28"/>
          <w:szCs w:val="28"/>
          <w:lang w:val="kk-KZ"/>
        </w:rPr>
        <w:t xml:space="preserve">агностикалық әдістің зертханасы. </w:t>
      </w:r>
      <w:r>
        <w:rPr>
          <w:rFonts w:ascii="Times New Roman" w:hAnsi="Times New Roman" w:cs="Times New Roman"/>
          <w:sz w:val="28"/>
          <w:szCs w:val="28"/>
          <w:lang w:val="kk-KZ"/>
        </w:rPr>
        <w:t>Тауық эмбрионындағы, жасуша өсірудегі паталогиялық материалдың вирус индикациясына негізделген, вирус идентификациясын вироскопиялық жолмен қарап, яғни ондағы шешек бөлшектерінің РДП, РИФ және биосынама жолымен анықтау. Зертханаға зерттеулер үшін ауру құстардың және түсік тастаған құстардың мәйіттерін жіберіп, ауру малдардың денесінен шешек жұқтыруын алып, сулы бөрітпелер мен іріңді безеулерді скальпельмен қырып, қабығын пинцентпен жинайды.</w:t>
      </w:r>
    </w:p>
    <w:p w:rsidR="00F93EB5" w:rsidRDefault="00024908" w:rsidP="00236AFD">
      <w:pPr>
        <w:spacing w:after="0" w:line="240" w:lineRule="auto"/>
        <w:ind w:firstLine="360"/>
        <w:jc w:val="both"/>
        <w:rPr>
          <w:rFonts w:ascii="Times New Roman" w:hAnsi="Times New Roman" w:cs="Times New Roman"/>
          <w:sz w:val="28"/>
          <w:szCs w:val="28"/>
          <w:lang w:val="kk-KZ"/>
        </w:rPr>
      </w:pPr>
      <w:r w:rsidRPr="00024908">
        <w:rPr>
          <w:rFonts w:ascii="Times New Roman" w:hAnsi="Times New Roman" w:cs="Times New Roman"/>
          <w:i/>
          <w:sz w:val="28"/>
          <w:szCs w:val="28"/>
          <w:lang w:val="kk-KZ"/>
        </w:rPr>
        <w:t>Вирусоскопия</w:t>
      </w:r>
      <w:r>
        <w:rPr>
          <w:rFonts w:ascii="Times New Roman" w:hAnsi="Times New Roman" w:cs="Times New Roman"/>
          <w:sz w:val="28"/>
          <w:szCs w:val="28"/>
          <w:lang w:val="kk-KZ"/>
        </w:rPr>
        <w:t xml:space="preserve"> – жарық микроскоп арқылы шешек бөліктерін қарау. Зақымдалған бөліктерден жұққыш таңба дайындайды. Микроскоп арқылы торпақтың- шешек вирусы көрінеді. </w:t>
      </w:r>
    </w:p>
    <w:p w:rsidR="00024908" w:rsidRPr="00024908" w:rsidRDefault="00024908" w:rsidP="00236AFD">
      <w:pPr>
        <w:spacing w:after="0" w:line="240" w:lineRule="auto"/>
        <w:ind w:firstLine="708"/>
        <w:jc w:val="both"/>
        <w:rPr>
          <w:rFonts w:ascii="Times New Roman" w:hAnsi="Times New Roman" w:cs="Times New Roman"/>
          <w:sz w:val="28"/>
          <w:szCs w:val="28"/>
          <w:lang w:val="kk-KZ"/>
        </w:rPr>
      </w:pPr>
      <w:r w:rsidRPr="00024908">
        <w:rPr>
          <w:rFonts w:ascii="Times New Roman" w:hAnsi="Times New Roman" w:cs="Times New Roman"/>
          <w:b/>
          <w:sz w:val="28"/>
          <w:szCs w:val="28"/>
          <w:lang w:val="kk-KZ"/>
        </w:rPr>
        <w:t>Диффузиялық шегеру реакциясы</w:t>
      </w:r>
      <w:r>
        <w:rPr>
          <w:rFonts w:ascii="Times New Roman" w:hAnsi="Times New Roman" w:cs="Times New Roman"/>
          <w:sz w:val="28"/>
          <w:szCs w:val="28"/>
          <w:lang w:val="kk-KZ"/>
        </w:rPr>
        <w:t xml:space="preserve"> (ДШР) – шегеру аймақтарының агарлы сірнесіндегі шешек антигеннің ерекшеленген сарысу арасындағы өзара іс әрекетті бақылауға негізделген</w:t>
      </w:r>
    </w:p>
    <w:p w:rsidR="003E63B8" w:rsidRDefault="00A60305" w:rsidP="00236AFD">
      <w:pPr>
        <w:spacing w:after="0" w:line="240" w:lineRule="auto"/>
        <w:ind w:firstLine="708"/>
        <w:jc w:val="both"/>
        <w:rPr>
          <w:rFonts w:ascii="Times New Roman" w:hAnsi="Times New Roman" w:cs="Times New Roman"/>
          <w:sz w:val="28"/>
          <w:szCs w:val="28"/>
          <w:lang w:val="kk-KZ"/>
        </w:rPr>
      </w:pPr>
      <w:r w:rsidRPr="00A60305">
        <w:rPr>
          <w:rFonts w:ascii="Times New Roman" w:hAnsi="Times New Roman" w:cs="Times New Roman"/>
          <w:b/>
          <w:sz w:val="28"/>
          <w:szCs w:val="28"/>
          <w:lang w:val="kk-KZ"/>
        </w:rPr>
        <w:t>Флуоресцирленген антидене әдісі(ФАӘ)</w:t>
      </w:r>
      <w:r>
        <w:rPr>
          <w:rFonts w:ascii="Times New Roman" w:hAnsi="Times New Roman" w:cs="Times New Roman"/>
          <w:b/>
          <w:sz w:val="28"/>
          <w:szCs w:val="28"/>
          <w:lang w:val="kk-KZ"/>
        </w:rPr>
        <w:t xml:space="preserve">. </w:t>
      </w:r>
      <w:r w:rsidRPr="00A60305">
        <w:rPr>
          <w:rFonts w:ascii="Times New Roman" w:hAnsi="Times New Roman" w:cs="Times New Roman"/>
          <w:sz w:val="28"/>
          <w:szCs w:val="28"/>
          <w:lang w:val="kk-KZ"/>
        </w:rPr>
        <w:t>Вирусқа қарсы гамма-глобулин (</w:t>
      </w:r>
      <w:r>
        <w:rPr>
          <w:rFonts w:ascii="Times New Roman" w:hAnsi="Times New Roman" w:cs="Times New Roman"/>
          <w:sz w:val="28"/>
          <w:szCs w:val="28"/>
          <w:lang w:val="kk-KZ"/>
        </w:rPr>
        <w:t>тура әдісте</w:t>
      </w:r>
      <w:r w:rsidRPr="00A60305">
        <w:rPr>
          <w:rFonts w:ascii="Times New Roman" w:hAnsi="Times New Roman" w:cs="Times New Roman"/>
          <w:sz w:val="28"/>
          <w:szCs w:val="28"/>
          <w:lang w:val="kk-KZ"/>
        </w:rPr>
        <w:t>)</w:t>
      </w:r>
      <w:r>
        <w:rPr>
          <w:rFonts w:ascii="Times New Roman" w:hAnsi="Times New Roman" w:cs="Times New Roman"/>
          <w:sz w:val="28"/>
          <w:szCs w:val="28"/>
          <w:lang w:val="kk-KZ"/>
        </w:rPr>
        <w:t xml:space="preserve"> флуоресцирленген бояғыштармен әсер етеді. Төсеніш әйнекте шешекпен жұқтырған немесе зақымдалған жұғынды даярлайды ды,флуоресцирленген сарысуды жағады.Люминесцентті микроскоп арқылы цитоплазмадағы зақымдалған жасуша жарық немесе сәулелі ошақтар тәрізді көрінеді.</w:t>
      </w:r>
    </w:p>
    <w:p w:rsidR="00A60305" w:rsidRDefault="00A60305" w:rsidP="00A6030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B6456A">
        <w:rPr>
          <w:rFonts w:ascii="Times New Roman" w:hAnsi="Times New Roman" w:cs="Times New Roman"/>
          <w:b/>
          <w:sz w:val="28"/>
          <w:szCs w:val="28"/>
          <w:lang w:val="kk-KZ"/>
        </w:rPr>
        <w:t>Биосынама</w:t>
      </w:r>
      <w:r>
        <w:rPr>
          <w:rFonts w:ascii="Times New Roman" w:hAnsi="Times New Roman" w:cs="Times New Roman"/>
          <w:sz w:val="28"/>
          <w:szCs w:val="28"/>
          <w:lang w:val="kk-KZ"/>
        </w:rPr>
        <w:t xml:space="preserve"> – табиғи қабылдағышты жануарларды қолдану.Құс шешегі құстардың жағын зақымдайды,қой шешегі сау қойлардың құйрық асты төңірегін зақымдайды,қойлардың контагиозды терінің эктима вирусы скарификация жолы арқылы сау қозының қызыл иегін ,еріндерін зақымдайды.Бақылауды он күн көлемінде жүргізеді.Оң жағдайда шешек процнсі – розеолдарды,папулаларды,сулы бөртпеле</w:t>
      </w:r>
      <w:r w:rsidR="00B6456A">
        <w:rPr>
          <w:rFonts w:ascii="Times New Roman" w:hAnsi="Times New Roman" w:cs="Times New Roman"/>
          <w:sz w:val="28"/>
          <w:szCs w:val="28"/>
          <w:lang w:val="kk-KZ"/>
        </w:rPr>
        <w:t>р мен безеулерді үдетіп жібереді.Қиылған эпителий,яғни қарапайым торпақтан табылған розеола вирускопиялық препараттар арқылы растайды.</w:t>
      </w:r>
    </w:p>
    <w:p w:rsidR="00B6456A" w:rsidRDefault="00B6456A" w:rsidP="00A60305">
      <w:pPr>
        <w:spacing w:after="0" w:line="240" w:lineRule="auto"/>
        <w:jc w:val="both"/>
        <w:rPr>
          <w:rFonts w:ascii="Times New Roman" w:hAnsi="Times New Roman" w:cs="Times New Roman"/>
          <w:sz w:val="28"/>
          <w:szCs w:val="28"/>
          <w:lang w:val="kk-KZ"/>
        </w:rPr>
      </w:pPr>
    </w:p>
    <w:p w:rsidR="00B6456A" w:rsidRDefault="00B6456A" w:rsidP="00A60305">
      <w:pPr>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lang w:val="kk-KZ"/>
        </w:rPr>
        <w:tab/>
      </w:r>
      <w:r w:rsidRPr="00B6456A">
        <w:rPr>
          <w:rFonts w:ascii="Times New Roman" w:hAnsi="Times New Roman" w:cs="Times New Roman"/>
          <w:b/>
          <w:sz w:val="28"/>
          <w:szCs w:val="28"/>
          <w:lang w:val="kk-KZ"/>
        </w:rPr>
        <w:t>Бақылау сұрақтары:</w:t>
      </w:r>
    </w:p>
    <w:p w:rsidR="00B6456A" w:rsidRDefault="00B6456A" w:rsidP="00B64E7D">
      <w:pPr>
        <w:pStyle w:val="a3"/>
        <w:numPr>
          <w:ilvl w:val="0"/>
          <w:numId w:val="32"/>
        </w:numPr>
        <w:spacing w:after="0" w:line="240" w:lineRule="auto"/>
        <w:jc w:val="both"/>
        <w:rPr>
          <w:rFonts w:ascii="Times New Roman" w:hAnsi="Times New Roman" w:cs="Times New Roman"/>
          <w:sz w:val="28"/>
          <w:szCs w:val="28"/>
          <w:lang w:val="kk-KZ"/>
        </w:rPr>
      </w:pPr>
      <w:r w:rsidRPr="00B6456A">
        <w:rPr>
          <w:rFonts w:ascii="Times New Roman" w:hAnsi="Times New Roman" w:cs="Times New Roman"/>
          <w:sz w:val="28"/>
          <w:szCs w:val="28"/>
          <w:lang w:val="kk-KZ"/>
        </w:rPr>
        <w:t>Қандай тұқым және шешек вируста</w:t>
      </w:r>
      <w:r>
        <w:rPr>
          <w:rFonts w:ascii="Times New Roman" w:hAnsi="Times New Roman" w:cs="Times New Roman"/>
          <w:sz w:val="28"/>
          <w:szCs w:val="28"/>
          <w:lang w:val="kk-KZ"/>
        </w:rPr>
        <w:t>р түрі поксивирус тұқымдасына кіреді және қандай тұқымдасына жатады?</w:t>
      </w:r>
    </w:p>
    <w:p w:rsidR="00B6456A" w:rsidRDefault="00B6456A" w:rsidP="00B64E7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Поксивирустардың жалпы сипаттамасы (морфологиясы,химиялық құрамы)?</w:t>
      </w:r>
    </w:p>
    <w:p w:rsidR="00B6456A" w:rsidRDefault="00B6456A" w:rsidP="00B64E7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Құс шешегінің биологиялық қоздырғыш қасиеттері?</w:t>
      </w:r>
    </w:p>
    <w:p w:rsidR="00B6456A" w:rsidRDefault="00B6456A" w:rsidP="00B64E7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Қой шешегі қоздырғышына сипаттама?</w:t>
      </w:r>
    </w:p>
    <w:p w:rsidR="00B6456A" w:rsidRDefault="00B6456A" w:rsidP="00236AF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Қойдың контагиозды эктима вирусына сипаттама?</w:t>
      </w:r>
    </w:p>
    <w:p w:rsidR="00B6456A" w:rsidRDefault="00B6456A" w:rsidP="00236AF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Мал шешегінің патогенездік және клиникалық белгілері?</w:t>
      </w:r>
    </w:p>
    <w:p w:rsidR="00B6456A" w:rsidRDefault="00B6456A" w:rsidP="00236AF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Шешек қоздырғышының қоршаған ортаға тұрақтылығы?</w:t>
      </w:r>
    </w:p>
    <w:p w:rsidR="00B6456A" w:rsidRDefault="00B6456A" w:rsidP="00236AF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Химиялық құралдарға сезімталдығы?</w:t>
      </w:r>
    </w:p>
    <w:p w:rsidR="00B6456A" w:rsidRDefault="00B6456A" w:rsidP="00236AF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Шешек ауруының зертханалық диагностикалық әдісі?</w:t>
      </w:r>
    </w:p>
    <w:p w:rsidR="00B6456A" w:rsidRDefault="00B6456A" w:rsidP="00236AF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Вирусоскопия. Қарапайым торпақ шешегінің табылуы?</w:t>
      </w:r>
    </w:p>
    <w:p w:rsidR="00B6456A" w:rsidRDefault="00B6456A" w:rsidP="00236AF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Жануарлар шешегіндегі </w:t>
      </w:r>
      <w:r w:rsidR="00C04525">
        <w:rPr>
          <w:rFonts w:ascii="Times New Roman" w:hAnsi="Times New Roman" w:cs="Times New Roman"/>
          <w:sz w:val="28"/>
          <w:szCs w:val="28"/>
          <w:lang w:val="kk-KZ"/>
        </w:rPr>
        <w:t>зертханалық диагностикасындағы ИФР-ның мазмұны?</w:t>
      </w:r>
    </w:p>
    <w:p w:rsidR="00C04525" w:rsidRPr="00B6456A" w:rsidRDefault="00C04525" w:rsidP="00236AFD">
      <w:pPr>
        <w:pStyle w:val="a3"/>
        <w:numPr>
          <w:ilvl w:val="0"/>
          <w:numId w:val="3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Ерекше профилактика немесе (емдеу іс-шаралары). Вакциналар?</w:t>
      </w:r>
    </w:p>
    <w:p w:rsidR="006E5C1F" w:rsidRDefault="006E5C1F" w:rsidP="00236AFD">
      <w:pPr>
        <w:spacing w:after="0" w:line="240" w:lineRule="auto"/>
        <w:ind w:left="720"/>
        <w:jc w:val="both"/>
        <w:rPr>
          <w:rFonts w:ascii="Times New Roman" w:hAnsi="Times New Roman" w:cs="Times New Roman"/>
          <w:sz w:val="28"/>
          <w:szCs w:val="28"/>
          <w:lang w:val="kk-KZ"/>
        </w:rPr>
      </w:pPr>
    </w:p>
    <w:p w:rsidR="00C04525" w:rsidRDefault="00C04525" w:rsidP="00236AFD">
      <w:pPr>
        <w:spacing w:after="0" w:line="240" w:lineRule="auto"/>
        <w:jc w:val="both"/>
        <w:rPr>
          <w:rFonts w:ascii="Times New Roman" w:hAnsi="Times New Roman" w:cs="Times New Roman"/>
          <w:sz w:val="28"/>
          <w:szCs w:val="28"/>
          <w:lang w:val="kk-KZ"/>
        </w:rPr>
      </w:pPr>
    </w:p>
    <w:p w:rsidR="00C04525" w:rsidRDefault="00C04525" w:rsidP="00236AFD">
      <w:pPr>
        <w:spacing w:after="0" w:line="240" w:lineRule="auto"/>
        <w:jc w:val="both"/>
        <w:rPr>
          <w:rFonts w:ascii="Times New Roman" w:hAnsi="Times New Roman" w:cs="Times New Roman"/>
          <w:b/>
          <w:sz w:val="28"/>
          <w:szCs w:val="28"/>
          <w:lang w:val="kk-KZ"/>
        </w:rPr>
      </w:pPr>
      <w:r w:rsidRPr="00C04525">
        <w:rPr>
          <w:rFonts w:ascii="Times New Roman" w:hAnsi="Times New Roman" w:cs="Times New Roman"/>
          <w:b/>
          <w:sz w:val="28"/>
          <w:szCs w:val="28"/>
          <w:lang w:val="kk-KZ"/>
        </w:rPr>
        <w:t>Тақырыбы:Құтырудың зертханалық диагностикасы.</w:t>
      </w:r>
    </w:p>
    <w:p w:rsidR="00C04525" w:rsidRDefault="00C04525" w:rsidP="00236AFD">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Сабақтың мақсаты:</w:t>
      </w:r>
      <w:r>
        <w:rPr>
          <w:rFonts w:ascii="Times New Roman" w:hAnsi="Times New Roman" w:cs="Times New Roman"/>
          <w:sz w:val="28"/>
          <w:szCs w:val="28"/>
          <w:lang w:val="kk-KZ"/>
        </w:rPr>
        <w:t>Құстардың диагностикалық әдісін зерттеп,үйрену.</w:t>
      </w:r>
    </w:p>
    <w:p w:rsidR="00C04525" w:rsidRDefault="00C04525" w:rsidP="00236AFD">
      <w:pPr>
        <w:spacing w:after="0" w:line="240" w:lineRule="auto"/>
        <w:jc w:val="both"/>
        <w:rPr>
          <w:rFonts w:ascii="Times New Roman" w:hAnsi="Times New Roman" w:cs="Times New Roman"/>
          <w:sz w:val="28"/>
          <w:szCs w:val="28"/>
          <w:lang w:val="kk-KZ"/>
        </w:rPr>
      </w:pPr>
    </w:p>
    <w:p w:rsidR="00C04525" w:rsidRDefault="00C04525" w:rsidP="00236AF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Құтыру – өліммен аяқталатын,орталық жүйке жүйесін зақымдайтын жұқпалы ауру.Ауруды адамдар мен малдар және сүтқоректілер қабылдағыш болып келеді.Құтыру вирусы – </w:t>
      </w:r>
      <w:r w:rsidRPr="00C04525">
        <w:rPr>
          <w:rFonts w:ascii="Times New Roman" w:hAnsi="Times New Roman" w:cs="Times New Roman"/>
          <w:color w:val="000000"/>
          <w:spacing w:val="3"/>
          <w:sz w:val="28"/>
          <w:szCs w:val="28"/>
          <w:lang w:val="kk-KZ"/>
        </w:rPr>
        <w:t>Rabiesviruses</w:t>
      </w:r>
      <w:r>
        <w:rPr>
          <w:rFonts w:ascii="Times New Roman" w:hAnsi="Times New Roman" w:cs="Times New Roman"/>
          <w:sz w:val="28"/>
          <w:szCs w:val="28"/>
          <w:lang w:val="kk-KZ"/>
        </w:rPr>
        <w:t xml:space="preserve"> тұқымдасынан шыққан </w:t>
      </w:r>
      <w:r w:rsidRPr="00C04525">
        <w:rPr>
          <w:rFonts w:ascii="Times New Roman" w:hAnsi="Times New Roman" w:cs="Times New Roman"/>
          <w:color w:val="000000"/>
          <w:spacing w:val="3"/>
          <w:sz w:val="28"/>
          <w:szCs w:val="28"/>
          <w:lang w:val="kk-KZ"/>
        </w:rPr>
        <w:t>Rhabdoviridae</w:t>
      </w:r>
      <w:r>
        <w:rPr>
          <w:rFonts w:ascii="Times New Roman" w:hAnsi="Times New Roman" w:cs="Times New Roman"/>
          <w:sz w:val="28"/>
          <w:szCs w:val="28"/>
          <w:lang w:val="kk-KZ"/>
        </w:rPr>
        <w:t xml:space="preserve"> тұқымы </w:t>
      </w:r>
      <w:r w:rsidRPr="00C04525">
        <w:rPr>
          <w:rFonts w:ascii="Times New Roman" w:hAnsi="Times New Roman" w:cs="Times New Roman"/>
          <w:color w:val="000000"/>
          <w:sz w:val="28"/>
          <w:szCs w:val="28"/>
          <w:lang w:val="kk-KZ"/>
        </w:rPr>
        <w:t>Lyssavirus.</w:t>
      </w:r>
      <w:r>
        <w:rPr>
          <w:rFonts w:ascii="Times New Roman" w:hAnsi="Times New Roman" w:cs="Times New Roman"/>
          <w:sz w:val="28"/>
          <w:szCs w:val="28"/>
          <w:lang w:val="kk-KZ"/>
        </w:rPr>
        <w:t>Құтырудың жұқпалы табиғатын 19 ғасырдың басында 1804 жылы неміс ғалымы Цинке мен 1979 жылы француз ғалымы Бальте орнатты,тәжірибені құтырған қояндарға жүргізді.Құтырудың ерекше емдеу іс-шараларына үлкен үлес қосқан француз ғалымы Л.Пастер болды. Ол ұзақ уақыт бойы құтыру вирусын шала қуыру кезінде өзінің вирулен</w:t>
      </w:r>
      <w:r w:rsidR="00FE1B8A">
        <w:rPr>
          <w:rFonts w:ascii="Times New Roman" w:hAnsi="Times New Roman" w:cs="Times New Roman"/>
          <w:sz w:val="28"/>
          <w:szCs w:val="28"/>
          <w:lang w:val="kk-KZ"/>
        </w:rPr>
        <w:t>ттігін жоғалтатынын дәлелдеді.Л.</w:t>
      </w:r>
      <w:r>
        <w:rPr>
          <w:rFonts w:ascii="Times New Roman" w:hAnsi="Times New Roman" w:cs="Times New Roman"/>
          <w:sz w:val="28"/>
          <w:szCs w:val="28"/>
          <w:lang w:val="kk-KZ"/>
        </w:rPr>
        <w:t>Пастер көше вирусын 133</w:t>
      </w:r>
      <w:r w:rsidR="00FE1B8A">
        <w:rPr>
          <w:rFonts w:ascii="Times New Roman" w:hAnsi="Times New Roman" w:cs="Times New Roman"/>
          <w:sz w:val="28"/>
          <w:szCs w:val="28"/>
          <w:lang w:val="kk-KZ"/>
        </w:rPr>
        <w:t xml:space="preserve"> рет қуырып, қоянның миы арқылы </w:t>
      </w:r>
      <w:r w:rsidR="00FE1B8A" w:rsidRPr="00FE1B8A">
        <w:rPr>
          <w:rFonts w:ascii="Times New Roman" w:hAnsi="Times New Roman" w:cs="Times New Roman"/>
          <w:color w:val="000000"/>
          <w:spacing w:val="-1"/>
          <w:sz w:val="28"/>
          <w:szCs w:val="28"/>
          <w:lang w:val="kk-KZ"/>
        </w:rPr>
        <w:t>fixe</w:t>
      </w:r>
      <w:r w:rsidR="00FE1B8A">
        <w:rPr>
          <w:rFonts w:ascii="Times New Roman" w:hAnsi="Times New Roman" w:cs="Times New Roman"/>
          <w:sz w:val="28"/>
          <w:szCs w:val="28"/>
          <w:lang w:val="kk-KZ"/>
        </w:rPr>
        <w:t xml:space="preserve"> – фикцирленген вируст тапты,вирус биологиялық қасиеттерімен фикцирленген. </w:t>
      </w:r>
    </w:p>
    <w:p w:rsidR="00FE1B8A" w:rsidRDefault="00FE1B8A" w:rsidP="00236AF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Биологиялық қасиеттері: қоян миындағы зақымдаоған вирусты </w:t>
      </w:r>
      <w:r w:rsidRPr="00FE1B8A">
        <w:rPr>
          <w:rFonts w:ascii="Times New Roman" w:hAnsi="Times New Roman" w:cs="Times New Roman"/>
          <w:color w:val="000000"/>
          <w:spacing w:val="7"/>
          <w:sz w:val="28"/>
          <w:szCs w:val="28"/>
          <w:lang w:val="kk-KZ"/>
        </w:rPr>
        <w:t>fixe</w:t>
      </w:r>
      <w:r>
        <w:rPr>
          <w:rFonts w:ascii="Times New Roman" w:hAnsi="Times New Roman" w:cs="Times New Roman"/>
          <w:sz w:val="28"/>
          <w:szCs w:val="28"/>
          <w:lang w:val="kk-KZ"/>
        </w:rPr>
        <w:t xml:space="preserve"> 5-6 күн инкубациялайды,вирус сілекеймен ерекшкленбейді,ережеге сай торпақ Бабеша-Негри ауруын тудырмайды,ауру барысында сауығып кету пішінін шақырады.</w:t>
      </w:r>
    </w:p>
    <w:p w:rsidR="00FE1B8A" w:rsidRDefault="00FE1B8A" w:rsidP="00236AF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Көшедегі вирус – инкубациялау мерзімі  14-18 күн,тері асты зақымдануы құтыруға әкеп соғады,сілекей бөледі,Бабеше  -негри торпағын шақырады,әдетте құтырған пішінді де шақыруы мүмкін, ал сауығып кетуі екі талай.</w:t>
      </w:r>
    </w:p>
    <w:p w:rsidR="00FE1B8A" w:rsidRDefault="00FE1B8A" w:rsidP="00236AF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B01DEE">
        <w:rPr>
          <w:rFonts w:ascii="Times New Roman" w:hAnsi="Times New Roman" w:cs="Times New Roman"/>
          <w:sz w:val="28"/>
          <w:szCs w:val="28"/>
          <w:lang w:val="kk-KZ"/>
        </w:rPr>
        <w:t>Морфолгиясы мен химиялық құрамы.Вирион бұталы пішінді болады.Диаметрі 75-80нм,ұзындығы 180м.Вирионның РНҚ вирусы – симметрияның спиральды түрін және липопротеидті қабығын құрайды,яғни онда шала өсінділері болады.</w:t>
      </w:r>
    </w:p>
    <w:p w:rsidR="00C04525" w:rsidRDefault="00C04525" w:rsidP="00236AF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C04525" w:rsidRPr="00C04525" w:rsidRDefault="00C04525" w:rsidP="00236AFD">
      <w:pPr>
        <w:spacing w:after="0" w:line="240" w:lineRule="auto"/>
        <w:jc w:val="both"/>
        <w:rPr>
          <w:rFonts w:ascii="Times New Roman" w:hAnsi="Times New Roman" w:cs="Times New Roman"/>
          <w:sz w:val="28"/>
          <w:szCs w:val="28"/>
          <w:lang w:val="kk-KZ"/>
        </w:rPr>
      </w:pPr>
    </w:p>
    <w:p w:rsidR="00C04525" w:rsidRPr="00C04525" w:rsidRDefault="00C04525" w:rsidP="00236AFD">
      <w:pPr>
        <w:spacing w:after="0" w:line="240" w:lineRule="auto"/>
        <w:jc w:val="both"/>
        <w:rPr>
          <w:rFonts w:ascii="Times New Roman" w:hAnsi="Times New Roman" w:cs="Times New Roman"/>
          <w:sz w:val="28"/>
          <w:szCs w:val="28"/>
          <w:lang w:val="kk-KZ"/>
        </w:rPr>
      </w:pPr>
    </w:p>
    <w:p w:rsidR="00926A9C" w:rsidRPr="00B649BB" w:rsidRDefault="00926A9C" w:rsidP="00236AFD">
      <w:pPr>
        <w:shd w:val="clear" w:color="auto" w:fill="FFFFFF"/>
        <w:spacing w:after="0" w:line="240" w:lineRule="auto"/>
        <w:ind w:left="29" w:firstLine="461"/>
        <w:jc w:val="both"/>
        <w:rPr>
          <w:rFonts w:ascii="Times New Roman" w:hAnsi="Times New Roman" w:cs="Times New Roman"/>
          <w:sz w:val="28"/>
          <w:szCs w:val="28"/>
          <w:lang w:val="kk-KZ"/>
        </w:rPr>
      </w:pPr>
    </w:p>
    <w:p w:rsidR="004D5E9F" w:rsidRPr="00B649BB" w:rsidRDefault="004D5E9F" w:rsidP="00236AFD">
      <w:pPr>
        <w:shd w:val="clear" w:color="auto" w:fill="FFFFFF"/>
        <w:spacing w:after="0" w:line="240" w:lineRule="auto"/>
        <w:ind w:left="29" w:firstLine="461"/>
        <w:jc w:val="both"/>
        <w:rPr>
          <w:rFonts w:ascii="Times New Roman" w:hAnsi="Times New Roman" w:cs="Times New Roman"/>
          <w:sz w:val="28"/>
          <w:szCs w:val="28"/>
          <w:lang w:val="kk-KZ"/>
        </w:rPr>
      </w:pPr>
    </w:p>
    <w:p w:rsidR="00926A9C" w:rsidRDefault="004D5E9F" w:rsidP="00236AFD">
      <w:pPr>
        <w:shd w:val="clear" w:color="auto" w:fill="FFFFFF"/>
        <w:spacing w:after="0" w:line="240" w:lineRule="auto"/>
        <w:ind w:left="29" w:firstLine="461"/>
        <w:jc w:val="both"/>
        <w:rPr>
          <w:rFonts w:ascii="Times New Roman" w:hAnsi="Times New Roman" w:cs="Times New Roman"/>
          <w:sz w:val="28"/>
          <w:szCs w:val="28"/>
        </w:rPr>
      </w:pPr>
      <w:r w:rsidRPr="004D5E9F">
        <w:rPr>
          <w:rFonts w:ascii="Times New Roman" w:hAnsi="Times New Roman" w:cs="Times New Roman"/>
          <w:noProof/>
          <w:sz w:val="28"/>
          <w:szCs w:val="28"/>
          <w:lang w:eastAsia="ru-RU"/>
        </w:rPr>
        <w:lastRenderedPageBreak/>
        <w:drawing>
          <wp:inline distT="0" distB="0" distL="0" distR="0">
            <wp:extent cx="4400550" cy="3038475"/>
            <wp:effectExtent l="19050" t="0" r="0" b="0"/>
            <wp:docPr id="4" name="Рисунок 1" descr="514"/>
            <wp:cNvGraphicFramePr/>
            <a:graphic xmlns:a="http://schemas.openxmlformats.org/drawingml/2006/main">
              <a:graphicData uri="http://schemas.openxmlformats.org/drawingml/2006/picture">
                <pic:pic xmlns:pic="http://schemas.openxmlformats.org/drawingml/2006/picture">
                  <pic:nvPicPr>
                    <pic:cNvPr id="14340" name="Picture 4" descr="514"/>
                    <pic:cNvPicPr>
                      <a:picLocks noChangeAspect="1" noChangeArrowheads="1"/>
                    </pic:cNvPicPr>
                  </pic:nvPicPr>
                  <pic:blipFill>
                    <a:blip r:embed="rId30" cstate="print"/>
                    <a:srcRect b="26087"/>
                    <a:stretch>
                      <a:fillRect/>
                    </a:stretch>
                  </pic:blipFill>
                  <pic:spPr bwMode="auto">
                    <a:xfrm>
                      <a:off x="0" y="0"/>
                      <a:ext cx="4400550" cy="3038475"/>
                    </a:xfrm>
                    <a:prstGeom prst="rect">
                      <a:avLst/>
                    </a:prstGeom>
                    <a:noFill/>
                  </pic:spPr>
                </pic:pic>
              </a:graphicData>
            </a:graphic>
          </wp:inline>
        </w:drawing>
      </w:r>
    </w:p>
    <w:p w:rsidR="004D5E9F" w:rsidRDefault="004D5E9F" w:rsidP="00236AFD">
      <w:pPr>
        <w:shd w:val="clear" w:color="auto" w:fill="FFFFFF"/>
        <w:spacing w:after="0" w:line="240" w:lineRule="auto"/>
        <w:ind w:left="29" w:firstLine="461"/>
        <w:jc w:val="both"/>
        <w:rPr>
          <w:rFonts w:ascii="Times New Roman" w:hAnsi="Times New Roman" w:cs="Times New Roman"/>
          <w:sz w:val="28"/>
          <w:szCs w:val="28"/>
        </w:rPr>
      </w:pPr>
    </w:p>
    <w:p w:rsidR="004D5E9F" w:rsidRDefault="004D5E9F" w:rsidP="00236AFD">
      <w:pPr>
        <w:shd w:val="clear" w:color="auto" w:fill="FFFFFF"/>
        <w:spacing w:after="0" w:line="240" w:lineRule="auto"/>
        <w:ind w:left="29" w:firstLine="461"/>
        <w:jc w:val="both"/>
        <w:rPr>
          <w:rFonts w:ascii="Times New Roman" w:hAnsi="Times New Roman" w:cs="Times New Roman"/>
          <w:sz w:val="28"/>
          <w:szCs w:val="28"/>
        </w:rPr>
      </w:pPr>
    </w:p>
    <w:p w:rsidR="000D4F38" w:rsidRDefault="000D4F38" w:rsidP="00236AFD">
      <w:pPr>
        <w:shd w:val="clear" w:color="auto" w:fill="FFFFFF"/>
        <w:spacing w:after="0" w:line="240" w:lineRule="auto"/>
        <w:ind w:left="29" w:firstLine="461"/>
        <w:jc w:val="both"/>
        <w:rPr>
          <w:rFonts w:ascii="Times New Roman" w:hAnsi="Times New Roman" w:cs="Times New Roman"/>
          <w:sz w:val="28"/>
          <w:szCs w:val="28"/>
          <w:lang w:val="kk-KZ"/>
        </w:rPr>
      </w:pPr>
      <w:r>
        <w:rPr>
          <w:rFonts w:ascii="Times New Roman" w:hAnsi="Times New Roman" w:cs="Times New Roman"/>
          <w:sz w:val="28"/>
          <w:szCs w:val="28"/>
        </w:rPr>
        <w:t>20- Сурет</w:t>
      </w:r>
      <w:r>
        <w:rPr>
          <w:rFonts w:ascii="Times New Roman" w:hAnsi="Times New Roman" w:cs="Times New Roman"/>
          <w:sz w:val="28"/>
          <w:szCs w:val="28"/>
          <w:lang w:val="kk-KZ"/>
        </w:rPr>
        <w:t xml:space="preserve">. Құтыру вирусының құрылысы. </w:t>
      </w:r>
    </w:p>
    <w:p w:rsidR="000D4F38" w:rsidRDefault="000D4F38" w:rsidP="00236AFD">
      <w:pPr>
        <w:shd w:val="clear" w:color="auto" w:fill="FFFFFF"/>
        <w:spacing w:after="0" w:line="240" w:lineRule="auto"/>
        <w:ind w:left="29" w:firstLine="461"/>
        <w:jc w:val="both"/>
        <w:rPr>
          <w:rFonts w:ascii="Times New Roman" w:hAnsi="Times New Roman" w:cs="Times New Roman"/>
          <w:sz w:val="28"/>
          <w:szCs w:val="28"/>
          <w:lang w:val="kk-KZ"/>
        </w:rPr>
      </w:pPr>
    </w:p>
    <w:p w:rsidR="000D4F38" w:rsidRDefault="000D4F38" w:rsidP="00236AFD">
      <w:pPr>
        <w:shd w:val="clear" w:color="auto" w:fill="FFFFFF"/>
        <w:spacing w:after="0" w:line="240" w:lineRule="auto"/>
        <w:ind w:left="29" w:firstLine="461"/>
        <w:jc w:val="both"/>
        <w:rPr>
          <w:rFonts w:ascii="Times New Roman" w:hAnsi="Times New Roman" w:cs="Times New Roman"/>
          <w:sz w:val="28"/>
          <w:szCs w:val="28"/>
          <w:lang w:val="kk-KZ"/>
        </w:rPr>
      </w:pPr>
    </w:p>
    <w:p w:rsidR="00926A9C" w:rsidRDefault="000D4F38"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Құтыру вирусы гликопротеидты және нуклеокапсулалы антигендерді құрайды.</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Гликопротеидты антиген вирус нейтрлейтін антиденелердің жасалуын көздейді,</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ал нуклоекапсидты антиген антиденелерді байланыстыру комплементінің түзілуі.</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Эпизоотикалық құтыру вирусының штамдары иммунобиологиялық қарым-қатынастар мен жақын болып келеді,тек вируленттігімен ғана ерекшеленеді.</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Құтыру вирусы қаз эритроциттерін гемаглютинирлейді.</w:t>
      </w:r>
    </w:p>
    <w:p w:rsidR="000D4F38" w:rsidRDefault="000D4F38"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ab/>
        <w:t>Химиялық-физикалық әсерлерге тұрақтылығы.Төмен температурада вирусты консервілейді.</w:t>
      </w:r>
      <w:r w:rsidRPr="000D4F38">
        <w:rPr>
          <w:rFonts w:ascii="Times New Roman" w:hAnsi="Times New Roman" w:cs="Times New Roman"/>
          <w:i/>
          <w:color w:val="000000"/>
          <w:sz w:val="28"/>
          <w:szCs w:val="28"/>
          <w:lang w:val="kk-KZ"/>
        </w:rPr>
        <w:t xml:space="preserve"> </w:t>
      </w:r>
      <w:r w:rsidRPr="000D4F38">
        <w:rPr>
          <w:rFonts w:ascii="Times New Roman" w:hAnsi="Times New Roman" w:cs="Times New Roman"/>
          <w:color w:val="000000"/>
          <w:sz w:val="28"/>
          <w:szCs w:val="28"/>
          <w:lang w:val="kk-KZ"/>
        </w:rPr>
        <w:t>60 °</w:t>
      </w:r>
      <w:r>
        <w:rPr>
          <w:rFonts w:ascii="Times New Roman" w:hAnsi="Times New Roman" w:cs="Times New Roman"/>
          <w:sz w:val="28"/>
          <w:szCs w:val="28"/>
          <w:lang w:val="kk-KZ"/>
        </w:rPr>
        <w:t xml:space="preserve"> температурада 5-10минуттан кейін вирусты өлтіреді, ал күн сәулесі 5-7 күн ішінде өлтіреді.Формалин,</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фенол,тұз қышқылы (5пайыздық) вирусты 5-10минутта белсендіреді.</w:t>
      </w:r>
    </w:p>
    <w:p w:rsidR="000D4F38" w:rsidRDefault="00012591"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ab/>
        <w:t>Өсіру. Құтыру вирусын өсіру үшін ақ тышқандарды,қояндарды,теңіз шошқаларын және т.б  жануарларды қолданады.</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Бастапқы өсіру жасушасында (атжалман бүйрегін,қой эмбрионын,бұзаулады)  және жаңадан өсірілетін жасушаларда өсіреді.</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Вирусты этикалық торпақ қосылу цитоплазмасының түзілуіне итермелейді. Бабеше –Негри торпағы,</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алғаш 1887 жылы торпақ пайда болған.6жылдан соң торпақты итальяндық ғалым Негри тапты.</w:t>
      </w:r>
    </w:p>
    <w:p w:rsidR="00012591" w:rsidRDefault="00012591"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ab/>
        <w:t>Құтыру барлық жерде жайылған.</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Жұқтыру көзі болып – ауру жануарлар,</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яғни иттер,</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мысықтар, жабайы кеміргіштер,</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түлкілер,</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қасқырлар,</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борсықтар болып табылады.</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Жануарлар вирусты тістеу арқылы береді.</w:t>
      </w:r>
      <w:r w:rsidR="00236AFD">
        <w:rPr>
          <w:rFonts w:ascii="Times New Roman" w:hAnsi="Times New Roman" w:cs="Times New Roman"/>
          <w:sz w:val="28"/>
          <w:szCs w:val="28"/>
          <w:lang w:val="kk-KZ"/>
        </w:rPr>
        <w:t xml:space="preserve"> </w:t>
      </w:r>
      <w:r>
        <w:rPr>
          <w:rFonts w:ascii="Times New Roman" w:hAnsi="Times New Roman" w:cs="Times New Roman"/>
          <w:sz w:val="28"/>
          <w:szCs w:val="28"/>
          <w:lang w:val="kk-KZ"/>
        </w:rPr>
        <w:t>Ет қоректі жануарлар құтыру ауруымен ауырған өлген малдарды жеу барысында вирусты ж</w:t>
      </w:r>
      <w:r w:rsidR="008D253D">
        <w:rPr>
          <w:rFonts w:ascii="Times New Roman" w:hAnsi="Times New Roman" w:cs="Times New Roman"/>
          <w:sz w:val="28"/>
          <w:szCs w:val="28"/>
          <w:lang w:val="kk-KZ"/>
        </w:rPr>
        <w:t>ұ</w:t>
      </w:r>
      <w:r>
        <w:rPr>
          <w:rFonts w:ascii="Times New Roman" w:hAnsi="Times New Roman" w:cs="Times New Roman"/>
          <w:sz w:val="28"/>
          <w:szCs w:val="28"/>
          <w:lang w:val="kk-KZ"/>
        </w:rPr>
        <w:t>қтырады.</w:t>
      </w:r>
    </w:p>
    <w:p w:rsidR="00012591" w:rsidRDefault="00012591"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Құтыру классикалық пішінде және асқынған түрінде ағады(қозу кезеңі жоқ). Инкубациялық кезең 7-14-20 күн,одан да көпке созылуы </w:t>
      </w:r>
      <w:r>
        <w:rPr>
          <w:rFonts w:ascii="Times New Roman" w:hAnsi="Times New Roman" w:cs="Times New Roman"/>
          <w:sz w:val="28"/>
          <w:szCs w:val="28"/>
          <w:lang w:val="kk-KZ"/>
        </w:rPr>
        <w:lastRenderedPageBreak/>
        <w:t>мүмкін.Инкубациялық кезеңі тістелген жері мен күшіне,</w:t>
      </w:r>
      <w:r w:rsidR="008D253D">
        <w:rPr>
          <w:rFonts w:ascii="Times New Roman" w:hAnsi="Times New Roman" w:cs="Times New Roman"/>
          <w:sz w:val="28"/>
          <w:szCs w:val="28"/>
          <w:lang w:val="kk-KZ"/>
        </w:rPr>
        <w:t>жараға түскен вирустың санына, тістелген жануардың төзімділігіне байланысты болады.Тістелген жерден құтыру вирусы жүйке желісі бойынша орталық жүйке жүйесіне барып,сонда көбейеді де ағзаға орналасып шеткі жүйке жүйесі арқылы ағзаның сал болуына әкеп соғады да,ағзадан сілекей арқылы бөлінеді.</w:t>
      </w:r>
    </w:p>
    <w:p w:rsidR="008D253D" w:rsidRDefault="008D253D"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Құтыру өткір түрде ағады.Негізінде клиникалық беогілері барлық жануарлар мен адамдарда ұқсас болып келеді.Иттер салбырай бастайды,тәбеті нашарлап жеуге жарамсыз заттарға әуес болады(шүберек),үсті қышиды,үйден қашуға ұмтылады,өз қожайынын танымайды.Сонан соң агрессиялық күйге ауысып,ауызынан су ағу басталады,жұтқыншағы сал бола бастайды(ит қақалған тәрізді күй кешеді), ақырында иттің өліміне әкеп соғады.Иттерде ауру барысында құтыру және бәсің бақылануы мүмкін.Ал ірі қараларда қозудың құлдырау кезеңі байқалады. Далалардағы құтырумен ауырғаны күдікті </w:t>
      </w:r>
      <w:r w:rsidR="00346D0C">
        <w:rPr>
          <w:rFonts w:ascii="Times New Roman" w:hAnsi="Times New Roman" w:cs="Times New Roman"/>
          <w:sz w:val="28"/>
          <w:szCs w:val="28"/>
          <w:lang w:val="kk-KZ"/>
        </w:rPr>
        <w:t>малдардың мәйітін ашып қарауға тыйым салынады.</w:t>
      </w:r>
    </w:p>
    <w:p w:rsidR="00346D0C" w:rsidRDefault="00346D0C"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346D0C">
        <w:rPr>
          <w:rFonts w:ascii="Times New Roman" w:hAnsi="Times New Roman" w:cs="Times New Roman"/>
          <w:b/>
          <w:sz w:val="28"/>
          <w:szCs w:val="28"/>
          <w:lang w:val="kk-KZ"/>
        </w:rPr>
        <w:t>Ауру диагностикасы.</w:t>
      </w:r>
      <w:r>
        <w:rPr>
          <w:rFonts w:ascii="Times New Roman" w:hAnsi="Times New Roman" w:cs="Times New Roman"/>
          <w:sz w:val="28"/>
          <w:szCs w:val="28"/>
          <w:lang w:val="kk-KZ"/>
        </w:rPr>
        <w:t>Құтыруға диагноз эпизоотологиялық,клиникалық белгілеріне қарай және зертханалық зерттеулердің нәтижесіне сүйене отырып қояды.Зертханалық зерттеулерге патологиялық материалдарды әдейілеп жібереді(ұсақ малдардың жаңа мәйітін,ірі және орташа жануарлардың омыртқаларын,ал ірі малдардың миын жіберуге болады). (Балғын немесе 30-50пайыздық глицерин ерітіндісінде консервіленген). Ал, серологиялық зерттеулер үшін консервіленбеген ми жарамды болып келеді.</w:t>
      </w:r>
    </w:p>
    <w:p w:rsidR="00346D0C" w:rsidRDefault="00346D0C"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ab/>
        <w:t>Ауру малдармен жұмыс істеу кезінде , мәйіттерді ашу барысында,миын табу кезінде және жұмыс барысында жеке қауіпсіздікке арналған залалсыздандырылған қатаң шарттарды орындау керек:мал басының мықты бекітілуі</w:t>
      </w:r>
      <w:r w:rsidR="00273664">
        <w:rPr>
          <w:rFonts w:ascii="Times New Roman" w:hAnsi="Times New Roman" w:cs="Times New Roman"/>
          <w:sz w:val="28"/>
          <w:szCs w:val="28"/>
          <w:lang w:val="kk-KZ"/>
        </w:rPr>
        <w:t>,жеңдері бар халаттар,резеңке немесе полиэтиленді алжапқыш,қолды қорғайтын хирургиялық және анатомиялық екі ларалы қолғаптар,көзді қорғайтын көзәйнек ,мұрын мен ауызды дәкемен таңып қояды.</w:t>
      </w:r>
    </w:p>
    <w:p w:rsidR="00273664" w:rsidRDefault="00273664"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Құтырудың зертханалық диагностикасы миды микросоппен зерттеу арқылы жүзеге асады(Бабеша-Негри торпағының табылу мақсатымен), серологиялық және биологиялық сынамалар арқылы қойылады.</w:t>
      </w:r>
    </w:p>
    <w:p w:rsidR="00273664" w:rsidRDefault="00273664"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Микроскоп арқылы қарау үшін мидың әр түрлі бөліктерінен жұғынды немесе таңбалағыш жасайды(мүйіз аммоны, сопақша ми) және мына әдістердің біреуімен бояйды: (Селлерсу,Муромцеву,Манну,Ленцу және т.б). Оң нәтиже Бабеша –Негри торпағының болуымен есептелінеді.</w:t>
      </w:r>
    </w:p>
    <w:p w:rsidR="00273664" w:rsidRPr="00346D0C" w:rsidRDefault="00273664" w:rsidP="00236AFD">
      <w:pPr>
        <w:shd w:val="clear" w:color="auto" w:fill="FFFFFF"/>
        <w:spacing w:after="0" w:line="240" w:lineRule="auto"/>
        <w:ind w:firstLine="49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Селлерсу әдісі арқылы мидан препарат дайындау.Мүйіз аммоны аймағынан алынған мидың тоқылған балғын бөлігінен алады және </w:t>
      </w:r>
      <w:r w:rsidR="003F26D0">
        <w:rPr>
          <w:rFonts w:ascii="Times New Roman" w:hAnsi="Times New Roman" w:cs="Times New Roman"/>
          <w:sz w:val="28"/>
          <w:szCs w:val="28"/>
          <w:lang w:val="kk-KZ"/>
        </w:rPr>
        <w:t>ми қабығы мен мишық бөлігінен де алады.</w:t>
      </w:r>
    </w:p>
    <w:p w:rsidR="003F26D0" w:rsidRPr="003F26D0" w:rsidRDefault="00346D0C" w:rsidP="00236AFD">
      <w:pPr>
        <w:shd w:val="clear" w:color="auto" w:fill="FFFFFF"/>
        <w:spacing w:after="0" w:line="240" w:lineRule="auto"/>
        <w:ind w:firstLine="490"/>
        <w:rPr>
          <w:rFonts w:ascii="Times New Roman" w:hAnsi="Times New Roman" w:cs="Times New Roman"/>
          <w:sz w:val="28"/>
          <w:szCs w:val="28"/>
          <w:lang w:val="kk-KZ"/>
        </w:rPr>
      </w:pPr>
      <w:r w:rsidRPr="00346D0C">
        <w:rPr>
          <w:rFonts w:ascii="Times New Roman" w:hAnsi="Times New Roman" w:cs="Times New Roman"/>
          <w:b/>
          <w:sz w:val="28"/>
          <w:szCs w:val="28"/>
          <w:lang w:val="kk-KZ"/>
        </w:rPr>
        <w:tab/>
      </w:r>
      <w:r w:rsidR="003F26D0">
        <w:rPr>
          <w:rFonts w:ascii="Times New Roman" w:hAnsi="Times New Roman" w:cs="Times New Roman"/>
          <w:sz w:val="28"/>
          <w:szCs w:val="28"/>
          <w:lang w:val="kk-KZ"/>
        </w:rPr>
        <w:t xml:space="preserve">Ми тілімін фильтленген қағазға сыйғызып Петри аяқшасына кесіндіні бет жағымен төбесіне қаратып орналастырады.Кесіндінің бет жағына майы кептірілген төсеніш әйнекпен жауып және оны үстінен сәл ғана басып,одан ұлпа таңбалағышын алады.Дымқыл таңбалағышқа Селлерса бояғышын құяды(бір бөлігі </w:t>
      </w:r>
      <w:r w:rsidR="003F26D0" w:rsidRPr="00B649BB">
        <w:rPr>
          <w:rFonts w:ascii="Times New Roman" w:hAnsi="Times New Roman" w:cs="Times New Roman"/>
          <w:i/>
          <w:sz w:val="28"/>
          <w:szCs w:val="28"/>
          <w:lang w:val="kk-KZ"/>
        </w:rPr>
        <w:t xml:space="preserve"> </w:t>
      </w:r>
      <w:r w:rsidR="003F26D0" w:rsidRPr="00B649BB">
        <w:rPr>
          <w:rFonts w:ascii="Times New Roman" w:hAnsi="Times New Roman" w:cs="Times New Roman"/>
          <w:sz w:val="28"/>
          <w:szCs w:val="28"/>
          <w:lang w:val="kk-KZ"/>
        </w:rPr>
        <w:t>I % нег</w:t>
      </w:r>
      <w:r w:rsidR="003F26D0">
        <w:rPr>
          <w:rFonts w:ascii="Times New Roman" w:hAnsi="Times New Roman" w:cs="Times New Roman"/>
          <w:sz w:val="28"/>
          <w:szCs w:val="28"/>
          <w:lang w:val="kk-KZ"/>
        </w:rPr>
        <w:t xml:space="preserve">ізгі фуксин ерітіндісі, </w:t>
      </w:r>
      <w:r w:rsidR="003F26D0" w:rsidRPr="00B649BB">
        <w:rPr>
          <w:rFonts w:ascii="Times New Roman" w:hAnsi="Times New Roman" w:cs="Times New Roman"/>
          <w:sz w:val="28"/>
          <w:szCs w:val="28"/>
          <w:lang w:val="kk-KZ"/>
        </w:rPr>
        <w:t xml:space="preserve">I % аралас метил </w:t>
      </w:r>
      <w:r w:rsidR="003F26D0">
        <w:rPr>
          <w:rFonts w:ascii="Times New Roman" w:hAnsi="Times New Roman" w:cs="Times New Roman"/>
          <w:sz w:val="28"/>
          <w:szCs w:val="28"/>
          <w:lang w:val="kk-KZ"/>
        </w:rPr>
        <w:t xml:space="preserve">көгін құйып 10-30секунд қалдырады). Су жүретін су құрылғысымен немесе фосфатты буфермен тез арада жуып </w:t>
      </w:r>
      <w:r w:rsidR="003F26D0" w:rsidRPr="003F26D0">
        <w:rPr>
          <w:rFonts w:ascii="Times New Roman" w:hAnsi="Times New Roman" w:cs="Times New Roman"/>
          <w:sz w:val="28"/>
          <w:szCs w:val="28"/>
          <w:lang w:val="kk-KZ"/>
        </w:rPr>
        <w:t>(рН</w:t>
      </w:r>
      <w:r w:rsidR="003F26D0" w:rsidRPr="003F26D0">
        <w:rPr>
          <w:rFonts w:ascii="Times New Roman" w:hAnsi="Times New Roman" w:cs="Times New Roman"/>
          <w:sz w:val="28"/>
          <w:szCs w:val="28"/>
          <w:lang w:val="kk-KZ"/>
        </w:rPr>
        <w:br/>
      </w:r>
      <w:r w:rsidR="003F26D0" w:rsidRPr="003F26D0">
        <w:rPr>
          <w:rFonts w:ascii="Times New Roman" w:hAnsi="Times New Roman" w:cs="Times New Roman"/>
          <w:sz w:val="28"/>
          <w:szCs w:val="28"/>
          <w:lang w:val="kk-KZ"/>
        </w:rPr>
        <w:lastRenderedPageBreak/>
        <w:t>7,0-7,5)</w:t>
      </w:r>
      <w:r w:rsidR="003F26D0">
        <w:rPr>
          <w:rFonts w:ascii="Times New Roman" w:hAnsi="Times New Roman" w:cs="Times New Roman"/>
          <w:sz w:val="28"/>
          <w:szCs w:val="28"/>
          <w:lang w:val="kk-KZ"/>
        </w:rPr>
        <w:t xml:space="preserve"> вертикальды күйінде бөлме температурасында кептіреді.</w:t>
      </w:r>
      <w:r w:rsidR="00236AFD">
        <w:rPr>
          <w:rFonts w:ascii="Times New Roman" w:hAnsi="Times New Roman" w:cs="Times New Roman"/>
          <w:sz w:val="28"/>
          <w:szCs w:val="28"/>
          <w:lang w:val="kk-KZ"/>
        </w:rPr>
        <w:t xml:space="preserve"> </w:t>
      </w:r>
      <w:r w:rsidR="003F26D0">
        <w:rPr>
          <w:rFonts w:ascii="Times New Roman" w:hAnsi="Times New Roman" w:cs="Times New Roman"/>
          <w:sz w:val="28"/>
          <w:szCs w:val="28"/>
          <w:lang w:val="kk-KZ"/>
        </w:rPr>
        <w:t xml:space="preserve">Иммерсионды құрылғымен қарап шығады. Нәтижесінде препарат түсі көк,ал Бабеше-Негри торпағы қызыл-қара </w:t>
      </w:r>
      <w:r w:rsidR="000779B6">
        <w:rPr>
          <w:rFonts w:ascii="Times New Roman" w:hAnsi="Times New Roman" w:cs="Times New Roman"/>
          <w:sz w:val="28"/>
          <w:szCs w:val="28"/>
          <w:lang w:val="kk-KZ"/>
        </w:rPr>
        <w:t>түстердің қосылуындай болады.</w:t>
      </w:r>
    </w:p>
    <w:p w:rsidR="003F26D0" w:rsidRPr="003F26D0" w:rsidRDefault="003F26D0" w:rsidP="00E01988">
      <w:pPr>
        <w:spacing w:after="0" w:line="240" w:lineRule="auto"/>
        <w:jc w:val="both"/>
        <w:rPr>
          <w:rFonts w:ascii="Times New Roman" w:hAnsi="Times New Roman" w:cs="Times New Roman"/>
          <w:sz w:val="28"/>
          <w:szCs w:val="28"/>
          <w:lang w:val="kk-KZ"/>
        </w:rPr>
      </w:pPr>
    </w:p>
    <w:p w:rsidR="003F26D0" w:rsidRPr="003F26D0" w:rsidRDefault="003F26D0" w:rsidP="00E01988">
      <w:pPr>
        <w:spacing w:after="0" w:line="240" w:lineRule="auto"/>
        <w:jc w:val="both"/>
        <w:rPr>
          <w:rFonts w:ascii="Times New Roman" w:hAnsi="Times New Roman" w:cs="Times New Roman"/>
          <w:sz w:val="28"/>
          <w:szCs w:val="28"/>
          <w:lang w:val="kk-KZ"/>
        </w:rPr>
      </w:pPr>
    </w:p>
    <w:p w:rsidR="00926A9C" w:rsidRPr="00B649BB" w:rsidRDefault="00926A9C" w:rsidP="00E01988">
      <w:pPr>
        <w:spacing w:after="0" w:line="240" w:lineRule="auto"/>
        <w:jc w:val="both"/>
        <w:rPr>
          <w:rFonts w:ascii="Times New Roman" w:hAnsi="Times New Roman" w:cs="Times New Roman"/>
          <w:i/>
          <w:sz w:val="28"/>
          <w:szCs w:val="28"/>
          <w:lang w:val="kk-KZ"/>
        </w:rPr>
      </w:pPr>
    </w:p>
    <w:p w:rsidR="00926A9C" w:rsidRDefault="00926A9C" w:rsidP="00E01988">
      <w:pPr>
        <w:shd w:val="clear" w:color="auto" w:fill="FFFFFF"/>
        <w:spacing w:after="0" w:line="240" w:lineRule="auto"/>
        <w:ind w:left="182" w:right="163" w:firstLine="528"/>
        <w:jc w:val="center"/>
        <w:rPr>
          <w:rFonts w:ascii="Times New Roman" w:hAnsi="Times New Roman" w:cs="Times New Roman"/>
          <w:b/>
          <w:sz w:val="28"/>
          <w:szCs w:val="28"/>
        </w:rPr>
      </w:pPr>
      <w:r w:rsidRPr="009C2430">
        <w:rPr>
          <w:rFonts w:ascii="Times New Roman" w:hAnsi="Times New Roman" w:cs="Times New Roman"/>
          <w:noProof/>
          <w:sz w:val="28"/>
          <w:szCs w:val="28"/>
          <w:lang w:eastAsia="ru-RU"/>
        </w:rPr>
        <w:drawing>
          <wp:inline distT="0" distB="0" distL="0" distR="0">
            <wp:extent cx="1981200" cy="16478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0" cy="1647825"/>
                    </a:xfrm>
                    <a:prstGeom prst="rect">
                      <a:avLst/>
                    </a:prstGeom>
                    <a:noFill/>
                    <a:ln>
                      <a:noFill/>
                    </a:ln>
                  </pic:spPr>
                </pic:pic>
              </a:graphicData>
            </a:graphic>
          </wp:inline>
        </w:drawing>
      </w:r>
    </w:p>
    <w:p w:rsidR="00B14235" w:rsidRDefault="00B14235" w:rsidP="009C2430">
      <w:pPr>
        <w:shd w:val="clear" w:color="auto" w:fill="FFFFFF"/>
        <w:spacing w:after="0" w:line="240" w:lineRule="auto"/>
        <w:ind w:left="182" w:right="163" w:firstLine="528"/>
        <w:jc w:val="center"/>
        <w:rPr>
          <w:rFonts w:ascii="Times New Roman" w:hAnsi="Times New Roman" w:cs="Times New Roman"/>
          <w:b/>
          <w:sz w:val="28"/>
          <w:szCs w:val="28"/>
        </w:rPr>
      </w:pPr>
    </w:p>
    <w:p w:rsidR="00B14235" w:rsidRDefault="000779B6" w:rsidP="009C2430">
      <w:pPr>
        <w:shd w:val="clear" w:color="auto" w:fill="FFFFFF"/>
        <w:spacing w:after="0" w:line="240" w:lineRule="auto"/>
        <w:ind w:left="182" w:right="163" w:firstLine="528"/>
        <w:jc w:val="center"/>
        <w:rPr>
          <w:rFonts w:ascii="Times New Roman" w:hAnsi="Times New Roman" w:cs="Times New Roman"/>
          <w:sz w:val="28"/>
          <w:szCs w:val="28"/>
          <w:lang w:val="kk-KZ"/>
        </w:rPr>
      </w:pPr>
      <w:r>
        <w:rPr>
          <w:rFonts w:ascii="Times New Roman" w:hAnsi="Times New Roman" w:cs="Times New Roman"/>
          <w:sz w:val="28"/>
          <w:szCs w:val="28"/>
        </w:rPr>
        <w:t>21 Сурет</w:t>
      </w:r>
      <w:r>
        <w:rPr>
          <w:rFonts w:ascii="Times New Roman" w:hAnsi="Times New Roman" w:cs="Times New Roman"/>
          <w:sz w:val="28"/>
          <w:szCs w:val="28"/>
          <w:lang w:val="kk-KZ"/>
        </w:rPr>
        <w:t>. Бабеша –Негри торпағының табылуы.</w:t>
      </w:r>
    </w:p>
    <w:p w:rsidR="000779B6" w:rsidRDefault="000779B6" w:rsidP="009C2430">
      <w:pPr>
        <w:shd w:val="clear" w:color="auto" w:fill="FFFFFF"/>
        <w:spacing w:after="0" w:line="240" w:lineRule="auto"/>
        <w:ind w:left="182" w:right="163" w:firstLine="528"/>
        <w:jc w:val="center"/>
        <w:rPr>
          <w:rFonts w:ascii="Times New Roman" w:hAnsi="Times New Roman" w:cs="Times New Roman"/>
          <w:sz w:val="28"/>
          <w:szCs w:val="28"/>
          <w:lang w:val="kk-KZ"/>
        </w:rPr>
      </w:pPr>
    </w:p>
    <w:p w:rsidR="000779B6" w:rsidRDefault="000779B6" w:rsidP="000779B6">
      <w:pPr>
        <w:shd w:val="clear" w:color="auto" w:fill="FFFFFF"/>
        <w:spacing w:after="0" w:line="240" w:lineRule="auto"/>
        <w:ind w:left="182" w:right="163" w:firstLine="528"/>
        <w:jc w:val="both"/>
        <w:rPr>
          <w:rFonts w:ascii="Times New Roman" w:hAnsi="Times New Roman" w:cs="Times New Roman"/>
          <w:b/>
          <w:sz w:val="28"/>
          <w:szCs w:val="28"/>
          <w:lang w:val="kk-KZ"/>
        </w:rPr>
      </w:pPr>
      <w:r>
        <w:rPr>
          <w:rFonts w:ascii="Times New Roman" w:hAnsi="Times New Roman" w:cs="Times New Roman"/>
          <w:sz w:val="28"/>
          <w:szCs w:val="28"/>
          <w:lang w:val="kk-KZ"/>
        </w:rPr>
        <w:tab/>
      </w:r>
      <w:r w:rsidRPr="000779B6">
        <w:rPr>
          <w:rFonts w:ascii="Times New Roman" w:hAnsi="Times New Roman" w:cs="Times New Roman"/>
          <w:b/>
          <w:sz w:val="28"/>
          <w:szCs w:val="28"/>
          <w:lang w:val="kk-KZ"/>
        </w:rPr>
        <w:t>Серологиялық зерттеулер:</w:t>
      </w:r>
    </w:p>
    <w:p w:rsidR="000779B6" w:rsidRDefault="000779B6" w:rsidP="00B64E7D">
      <w:pPr>
        <w:pStyle w:val="a3"/>
        <w:numPr>
          <w:ilvl w:val="0"/>
          <w:numId w:val="33"/>
        </w:numPr>
        <w:shd w:val="clear" w:color="auto" w:fill="FFFFFF"/>
        <w:spacing w:after="0" w:line="240" w:lineRule="auto"/>
        <w:ind w:right="163"/>
        <w:jc w:val="both"/>
        <w:rPr>
          <w:rFonts w:ascii="Times New Roman" w:hAnsi="Times New Roman" w:cs="Times New Roman"/>
          <w:sz w:val="28"/>
          <w:szCs w:val="28"/>
          <w:lang w:val="kk-KZ"/>
        </w:rPr>
      </w:pPr>
      <w:r w:rsidRPr="000779B6">
        <w:rPr>
          <w:rFonts w:ascii="Times New Roman" w:hAnsi="Times New Roman" w:cs="Times New Roman"/>
          <w:sz w:val="28"/>
          <w:szCs w:val="28"/>
          <w:lang w:val="kk-KZ"/>
        </w:rPr>
        <w:t xml:space="preserve">Агаралы сірнедегі ДШР-сы жануарлар миын,көшедегі құтырудан жұқтырған,сонымен қатар биосынама </w:t>
      </w:r>
      <w:r>
        <w:rPr>
          <w:rFonts w:ascii="Times New Roman" w:hAnsi="Times New Roman" w:cs="Times New Roman"/>
          <w:sz w:val="28"/>
          <w:szCs w:val="28"/>
          <w:lang w:val="kk-KZ"/>
        </w:rPr>
        <w:t>үшін қолданатын жануарлардың ерекше рабикалық антигенін табу үшін қолданады;</w:t>
      </w:r>
    </w:p>
    <w:p w:rsidR="000779B6" w:rsidRPr="000779B6" w:rsidRDefault="000779B6" w:rsidP="00B64E7D">
      <w:pPr>
        <w:pStyle w:val="a3"/>
        <w:numPr>
          <w:ilvl w:val="0"/>
          <w:numId w:val="33"/>
        </w:numPr>
        <w:shd w:val="clear" w:color="auto" w:fill="FFFFFF"/>
        <w:spacing w:after="0" w:line="240" w:lineRule="auto"/>
        <w:ind w:right="163"/>
        <w:jc w:val="both"/>
        <w:rPr>
          <w:rFonts w:ascii="Times New Roman" w:hAnsi="Times New Roman" w:cs="Times New Roman"/>
          <w:sz w:val="28"/>
          <w:szCs w:val="28"/>
          <w:lang w:val="kk-KZ"/>
        </w:rPr>
      </w:pPr>
      <w:r>
        <w:rPr>
          <w:rFonts w:ascii="Times New Roman" w:hAnsi="Times New Roman" w:cs="Times New Roman"/>
          <w:sz w:val="28"/>
          <w:szCs w:val="28"/>
          <w:lang w:val="kk-KZ"/>
        </w:rPr>
        <w:t>ИФР-сы ерекше антирабикалық сарысудың түзілуі,люминесцентті микроскоптағы флуоресцирленген бояғыштың вирустық антигенін анықтауға негізделген.Препараттағы оң нәтижеде сары-жасыл түсті грануланың флуоресцирленген пішіні мен әр түрлі шамасы бақыланады.Ал,теріс жағдайда,ерекше флуоресценция болиайды.</w:t>
      </w:r>
    </w:p>
    <w:p w:rsidR="000779B6" w:rsidRPr="000779B6" w:rsidRDefault="000779B6" w:rsidP="009C2430">
      <w:pPr>
        <w:shd w:val="clear" w:color="auto" w:fill="FFFFFF"/>
        <w:spacing w:after="0" w:line="240" w:lineRule="auto"/>
        <w:ind w:left="182" w:right="163" w:firstLine="528"/>
        <w:jc w:val="center"/>
        <w:rPr>
          <w:rFonts w:ascii="Times New Roman" w:hAnsi="Times New Roman" w:cs="Times New Roman"/>
          <w:sz w:val="28"/>
          <w:szCs w:val="28"/>
          <w:lang w:val="kk-KZ"/>
        </w:rPr>
      </w:pPr>
    </w:p>
    <w:p w:rsidR="00B14235" w:rsidRPr="000779B6" w:rsidRDefault="00B14235" w:rsidP="009C2430">
      <w:pPr>
        <w:shd w:val="clear" w:color="auto" w:fill="FFFFFF"/>
        <w:spacing w:before="38" w:after="0" w:line="240" w:lineRule="auto"/>
        <w:ind w:left="634"/>
        <w:jc w:val="both"/>
        <w:rPr>
          <w:rFonts w:ascii="Times New Roman" w:hAnsi="Times New Roman" w:cs="Times New Roman"/>
          <w:b/>
          <w:bCs/>
          <w:i/>
          <w:color w:val="000000"/>
          <w:spacing w:val="-1"/>
          <w:sz w:val="28"/>
          <w:szCs w:val="28"/>
          <w:lang w:val="kk-KZ"/>
        </w:rPr>
      </w:pPr>
    </w:p>
    <w:p w:rsidR="00B14235" w:rsidRPr="000779B6" w:rsidRDefault="00B14235" w:rsidP="009C2430">
      <w:pPr>
        <w:shd w:val="clear" w:color="auto" w:fill="FFFFFF"/>
        <w:spacing w:before="38" w:after="0" w:line="240" w:lineRule="auto"/>
        <w:ind w:left="634"/>
        <w:jc w:val="both"/>
        <w:rPr>
          <w:rFonts w:ascii="Times New Roman" w:hAnsi="Times New Roman" w:cs="Times New Roman"/>
          <w:b/>
          <w:bCs/>
          <w:color w:val="000000"/>
          <w:spacing w:val="-1"/>
          <w:sz w:val="28"/>
          <w:szCs w:val="28"/>
          <w:lang w:val="kk-KZ"/>
        </w:rPr>
      </w:pPr>
    </w:p>
    <w:p w:rsidR="000779B6" w:rsidRPr="00AE391B" w:rsidRDefault="000779B6" w:rsidP="00B14235">
      <w:pPr>
        <w:shd w:val="clear" w:color="auto" w:fill="FFFFFF"/>
        <w:spacing w:after="0" w:line="240" w:lineRule="auto"/>
        <w:ind w:left="77" w:right="269" w:firstLine="470"/>
        <w:jc w:val="both"/>
        <w:rPr>
          <w:rFonts w:ascii="Times New Roman" w:hAnsi="Times New Roman" w:cs="Times New Roman"/>
          <w:sz w:val="28"/>
          <w:szCs w:val="28"/>
          <w:lang w:val="kk-KZ"/>
        </w:rPr>
      </w:pPr>
      <w:r w:rsidRPr="00B649BB">
        <w:rPr>
          <w:rFonts w:ascii="Times New Roman" w:hAnsi="Times New Roman" w:cs="Times New Roman"/>
          <w:b/>
          <w:bCs/>
          <w:color w:val="000000"/>
          <w:sz w:val="28"/>
          <w:szCs w:val="28"/>
          <w:lang w:val="kk-KZ"/>
        </w:rPr>
        <w:t>Биологиялы</w:t>
      </w:r>
      <w:r w:rsidRPr="000779B6">
        <w:rPr>
          <w:rFonts w:ascii="Times New Roman" w:hAnsi="Times New Roman" w:cs="Times New Roman"/>
          <w:b/>
          <w:bCs/>
          <w:color w:val="000000"/>
          <w:sz w:val="28"/>
          <w:szCs w:val="28"/>
          <w:lang w:val="kk-KZ"/>
        </w:rPr>
        <w:t xml:space="preserve">қ </w:t>
      </w:r>
      <w:r w:rsidRPr="00B649BB">
        <w:rPr>
          <w:rFonts w:ascii="Times New Roman" w:hAnsi="Times New Roman" w:cs="Times New Roman"/>
          <w:b/>
          <w:bCs/>
          <w:color w:val="000000"/>
          <w:sz w:val="28"/>
          <w:szCs w:val="28"/>
          <w:lang w:val="kk-KZ"/>
        </w:rPr>
        <w:t>сынама</w:t>
      </w:r>
      <w:r w:rsidR="006E5C1F" w:rsidRPr="00B649BB">
        <w:rPr>
          <w:rFonts w:ascii="Times New Roman" w:hAnsi="Times New Roman" w:cs="Times New Roman"/>
          <w:b/>
          <w:bCs/>
          <w:color w:val="000000"/>
          <w:sz w:val="28"/>
          <w:szCs w:val="28"/>
          <w:lang w:val="kk-KZ"/>
        </w:rPr>
        <w:t>.</w:t>
      </w:r>
      <w:r w:rsidR="006E5C1F" w:rsidRPr="00B649BB">
        <w:rPr>
          <w:rFonts w:ascii="Times New Roman" w:hAnsi="Times New Roman" w:cs="Times New Roman"/>
          <w:b/>
          <w:bCs/>
          <w:i/>
          <w:color w:val="000000"/>
          <w:sz w:val="28"/>
          <w:szCs w:val="28"/>
          <w:lang w:val="kk-KZ"/>
        </w:rPr>
        <w:t xml:space="preserve"> </w:t>
      </w:r>
      <w:r w:rsidR="00AE391B" w:rsidRPr="00B649BB">
        <w:rPr>
          <w:rFonts w:ascii="Times New Roman" w:hAnsi="Times New Roman" w:cs="Times New Roman"/>
          <w:bCs/>
          <w:color w:val="000000"/>
          <w:sz w:val="28"/>
          <w:szCs w:val="28"/>
          <w:lang w:val="kk-KZ"/>
        </w:rPr>
        <w:t>Биосына</w:t>
      </w:r>
      <w:r w:rsidR="00AE391B">
        <w:rPr>
          <w:rFonts w:ascii="Times New Roman" w:hAnsi="Times New Roman" w:cs="Times New Roman"/>
          <w:bCs/>
          <w:color w:val="000000"/>
          <w:sz w:val="28"/>
          <w:szCs w:val="28"/>
          <w:lang w:val="kk-KZ"/>
        </w:rPr>
        <w:t xml:space="preserve">маға 16-20 грамм массадағы ақ тышқандарды таңдайды,ми бөлігінің барлық бөлімдеріндегі жүйке ұлпасын залалсыздандырылған құмда </w:t>
      </w:r>
      <w:r w:rsidR="00AE391B">
        <w:rPr>
          <w:rFonts w:ascii="Times New Roman" w:hAnsi="Times New Roman" w:cs="Times New Roman"/>
          <w:sz w:val="28"/>
          <w:szCs w:val="28"/>
          <w:lang w:val="kk-KZ"/>
        </w:rPr>
        <w:t>уқалайды да,</w:t>
      </w:r>
      <w:r w:rsidR="00AE391B" w:rsidRPr="00B649BB">
        <w:rPr>
          <w:rFonts w:ascii="Times New Roman" w:hAnsi="Times New Roman" w:cs="Times New Roman"/>
          <w:i/>
          <w:sz w:val="28"/>
          <w:szCs w:val="28"/>
          <w:lang w:val="kk-KZ"/>
        </w:rPr>
        <w:t xml:space="preserve"> </w:t>
      </w:r>
      <w:r w:rsidR="00AE391B" w:rsidRPr="00B649BB">
        <w:rPr>
          <w:rFonts w:ascii="Times New Roman" w:hAnsi="Times New Roman" w:cs="Times New Roman"/>
          <w:sz w:val="28"/>
          <w:szCs w:val="28"/>
          <w:lang w:val="kk-KZ"/>
        </w:rPr>
        <w:t>10%</w:t>
      </w:r>
      <w:r w:rsidR="00AE391B">
        <w:rPr>
          <w:rFonts w:ascii="Times New Roman" w:hAnsi="Times New Roman" w:cs="Times New Roman"/>
          <w:sz w:val="28"/>
          <w:szCs w:val="28"/>
          <w:lang w:val="kk-KZ"/>
        </w:rPr>
        <w:t xml:space="preserve"> суспензия алынғнға дфизикалық ерітіндіні құяды,30-40 минут қорғаныс күйінде болады және тышқанның жұқтыруы үшін басқа сұйықтықты қолданады. Батериялықластануы күдікті кезінде 1 мл суспензияға 500ЕД пеницилин және стрептомицин қрсады да,30-40минут бөлме температурасында ұстайды.Бір биосынамаға 10-12 тышқанды жұқтырады:жартысына 0,03 мл интрац-ребральды,ал тері асты аймағы мен мұрын және ерін қуысына 0,1-0,2 мл құяды.</w:t>
      </w:r>
    </w:p>
    <w:p w:rsidR="000779B6" w:rsidRPr="00804015" w:rsidRDefault="00804015" w:rsidP="00B14235">
      <w:pPr>
        <w:shd w:val="clear" w:color="auto" w:fill="FFFFFF"/>
        <w:spacing w:after="0" w:line="240" w:lineRule="auto"/>
        <w:ind w:left="77" w:right="269" w:firstLine="47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Жұқтырылған тышқандарды шыны банкелерге сыйғызып (негізі акваримдарға салған дұрыс) және оны 30 күн көлемінде бақылау керек, күн сайын тіркеу жүргізіп отыру қажет. 48 сағаттын ішінде тышқандар өлімі ерекшеленбейді және нәтиженің бағалануы деп есептелмейді. Паталогиялық </w:t>
      </w:r>
      <w:r>
        <w:rPr>
          <w:rFonts w:ascii="Times New Roman" w:hAnsi="Times New Roman" w:cs="Times New Roman"/>
          <w:sz w:val="28"/>
          <w:szCs w:val="28"/>
          <w:lang w:val="kk-KZ"/>
        </w:rPr>
        <w:lastRenderedPageBreak/>
        <w:t>материалдардағы тышқанның 7-10 күнге дейінгі құтыру вирусын жұқтыру келесідей белгілермен бақыланады: жүннің тітіркенуі, арқаның өзіндік бүкірленуі, қозғалысының бұзлуы, артқы жақтарының сал болуы, алдыңғы аяқ- қолдарының жансыздануы және өлімге әкеледі. Өлген немесе зақымданған тышқөандардың миын ИФр арқылы қарайды жарық микроскоп арқылы Бабеша- Негра торпақ қосылуын өткізіп ДШР реакциясын қояды.</w:t>
      </w:r>
    </w:p>
    <w:p w:rsidR="00804015" w:rsidRDefault="00804015" w:rsidP="00804015">
      <w:pPr>
        <w:spacing w:after="0" w:line="240" w:lineRule="auto"/>
        <w:ind w:firstLine="547"/>
        <w:jc w:val="both"/>
        <w:rPr>
          <w:rFonts w:ascii="Times New Roman" w:hAnsi="Times New Roman" w:cs="Times New Roman"/>
          <w:sz w:val="28"/>
          <w:szCs w:val="28"/>
          <w:lang w:val="kk-KZ"/>
        </w:rPr>
      </w:pPr>
    </w:p>
    <w:p w:rsidR="00804015" w:rsidRPr="00820575" w:rsidRDefault="00804015" w:rsidP="00804015">
      <w:pPr>
        <w:spacing w:after="0" w:line="240" w:lineRule="auto"/>
        <w:ind w:firstLine="547"/>
        <w:jc w:val="both"/>
        <w:rPr>
          <w:rFonts w:ascii="Times New Roman" w:hAnsi="Times New Roman" w:cs="Times New Roman"/>
          <w:sz w:val="28"/>
          <w:szCs w:val="28"/>
          <w:lang w:val="kk-KZ"/>
        </w:rPr>
      </w:pPr>
      <w:r w:rsidRPr="00804015">
        <w:rPr>
          <w:rFonts w:ascii="Times New Roman" w:hAnsi="Times New Roman" w:cs="Times New Roman"/>
          <w:sz w:val="28"/>
          <w:szCs w:val="28"/>
          <w:lang w:val="kk-KZ"/>
        </w:rPr>
        <w:t>Егер тыш</w:t>
      </w:r>
      <w:r>
        <w:rPr>
          <w:rFonts w:ascii="Times New Roman" w:hAnsi="Times New Roman" w:cs="Times New Roman"/>
          <w:sz w:val="28"/>
          <w:szCs w:val="28"/>
          <w:lang w:val="kk-KZ"/>
        </w:rPr>
        <w:t>қанның миында Бабеша-Нерга торпағы немесе ИФР және ДШР әдісімен анықталған антиген дәрі дәрмектері анықталса, онда алынған биосынама оң деп есептеледі.</w:t>
      </w:r>
    </w:p>
    <w:p w:rsidR="00804015" w:rsidRDefault="00804015" w:rsidP="00B14235">
      <w:pPr>
        <w:spacing w:after="0" w:line="240" w:lineRule="auto"/>
        <w:ind w:firstLine="528"/>
        <w:jc w:val="both"/>
        <w:rPr>
          <w:rFonts w:ascii="Times New Roman" w:hAnsi="Times New Roman" w:cs="Times New Roman"/>
          <w:sz w:val="28"/>
          <w:szCs w:val="28"/>
          <w:lang w:val="kk-KZ"/>
        </w:rPr>
      </w:pPr>
      <w:r>
        <w:rPr>
          <w:rFonts w:ascii="Times New Roman" w:hAnsi="Times New Roman" w:cs="Times New Roman"/>
          <w:sz w:val="28"/>
          <w:szCs w:val="28"/>
          <w:lang w:val="kk-KZ"/>
        </w:rPr>
        <w:t>Алғашқы диагностикалық биосынамадағы әдіс  үшін (зерттелетін жануар адамды тістеген жағдайды</w:t>
      </w:r>
      <w:r w:rsidRPr="0080401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бұл өте маңызды). 10-12 тышқанды емес 20-30 тышқандарды қолданады және 3 күннен бастап жұқтырудан кейін ИФР-ға тышқандардың миын 1-2ден зерттеуге жіберіп отыру керек. Бұл зерттеу ( оң жағдайларды ) мерзімін бірнеше күнге қысқартады. </w:t>
      </w:r>
    </w:p>
    <w:p w:rsidR="00804015" w:rsidRDefault="00804015" w:rsidP="00B14235">
      <w:pPr>
        <w:spacing w:after="0" w:line="240" w:lineRule="auto"/>
        <w:ind w:firstLine="528"/>
        <w:jc w:val="both"/>
        <w:rPr>
          <w:rFonts w:ascii="Times New Roman" w:hAnsi="Times New Roman" w:cs="Times New Roman"/>
          <w:sz w:val="28"/>
          <w:szCs w:val="28"/>
          <w:lang w:val="kk-KZ"/>
        </w:rPr>
      </w:pPr>
      <w:r>
        <w:rPr>
          <w:rFonts w:ascii="Times New Roman" w:hAnsi="Times New Roman" w:cs="Times New Roman"/>
          <w:sz w:val="28"/>
          <w:szCs w:val="28"/>
          <w:lang w:val="kk-KZ"/>
        </w:rPr>
        <w:t>Ерекше емдеу іс шаралары үшін тірі және белсенді вакциналарды қолданады:</w:t>
      </w:r>
    </w:p>
    <w:p w:rsidR="00804015" w:rsidRDefault="007F2C7D" w:rsidP="00B64E7D">
      <w:pPr>
        <w:pStyle w:val="a3"/>
        <w:numPr>
          <w:ilvl w:val="0"/>
          <w:numId w:val="34"/>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Иттер мен мысықтарға (иммунитеті 6 айлық) қой миынан алынған құрғақ фенол вакцинасын дайындайды, фексирленген пастер штамымен жұқтырылған</w:t>
      </w:r>
    </w:p>
    <w:p w:rsidR="007F2C7D" w:rsidRDefault="007F2C7D" w:rsidP="00B64E7D">
      <w:pPr>
        <w:pStyle w:val="a3"/>
        <w:numPr>
          <w:ilvl w:val="0"/>
          <w:numId w:val="34"/>
        </w:numPr>
        <w:spacing w:after="0" w:line="240" w:lineRule="auto"/>
        <w:ind w:left="851" w:firstLine="0"/>
        <w:jc w:val="both"/>
        <w:rPr>
          <w:rFonts w:ascii="Times New Roman" w:hAnsi="Times New Roman" w:cs="Times New Roman"/>
          <w:sz w:val="28"/>
          <w:szCs w:val="28"/>
          <w:lang w:val="kk-KZ"/>
        </w:rPr>
      </w:pPr>
      <w:r>
        <w:rPr>
          <w:rFonts w:ascii="Times New Roman" w:hAnsi="Times New Roman" w:cs="Times New Roman"/>
          <w:sz w:val="28"/>
          <w:szCs w:val="28"/>
          <w:lang w:val="kk-KZ"/>
        </w:rPr>
        <w:t>Тірі орта антирабиялы ЗАД штаммынан алынған вакцина болады, полиомелит ұсынылған институтпен</w:t>
      </w:r>
    </w:p>
    <w:p w:rsidR="007F2C7D" w:rsidRPr="00804015" w:rsidRDefault="007F2C7D" w:rsidP="00B64E7D">
      <w:pPr>
        <w:pStyle w:val="a3"/>
        <w:numPr>
          <w:ilvl w:val="0"/>
          <w:numId w:val="34"/>
        </w:numPr>
        <w:spacing w:after="0" w:line="240" w:lineRule="auto"/>
        <w:ind w:left="851" w:firstLine="0"/>
        <w:jc w:val="both"/>
        <w:rPr>
          <w:rFonts w:ascii="Times New Roman" w:hAnsi="Times New Roman" w:cs="Times New Roman"/>
          <w:sz w:val="28"/>
          <w:szCs w:val="28"/>
          <w:lang w:val="kk-KZ"/>
        </w:rPr>
      </w:pPr>
      <w:r>
        <w:rPr>
          <w:rFonts w:ascii="Times New Roman" w:hAnsi="Times New Roman" w:cs="Times New Roman"/>
          <w:sz w:val="28"/>
          <w:szCs w:val="28"/>
          <w:lang w:val="kk-KZ"/>
        </w:rPr>
        <w:t>Рекомбинатты шешек вирусты вакинасына негізделген генді инжинерлік вакцина.Оның геномына арналған ген құрылған, ақуздың құтыру вирусын көшірмелейтін, антидененің түзілуін шақыратын қабілеттілігі.</w:t>
      </w:r>
    </w:p>
    <w:p w:rsidR="00804015" w:rsidRPr="00804015" w:rsidRDefault="00804015" w:rsidP="00B14235">
      <w:pPr>
        <w:spacing w:after="0" w:line="240" w:lineRule="auto"/>
        <w:ind w:firstLine="528"/>
        <w:jc w:val="both"/>
        <w:rPr>
          <w:rFonts w:ascii="Times New Roman" w:hAnsi="Times New Roman" w:cs="Times New Roman"/>
          <w:sz w:val="28"/>
          <w:szCs w:val="28"/>
          <w:lang w:val="kk-KZ"/>
        </w:rPr>
      </w:pPr>
    </w:p>
    <w:p w:rsidR="006E5C1F" w:rsidRDefault="007F2C7D" w:rsidP="003E63B8">
      <w:p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Бақылау сұрақтары:</w:t>
      </w:r>
    </w:p>
    <w:p w:rsidR="007F2C7D" w:rsidRDefault="007F2C7D" w:rsidP="00B64E7D">
      <w:pPr>
        <w:pStyle w:val="a3"/>
        <w:numPr>
          <w:ilvl w:val="0"/>
          <w:numId w:val="35"/>
        </w:num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Құтыру вирусы қандай морфологиялық қасиеттермен ерекшеленеді</w:t>
      </w:r>
    </w:p>
    <w:p w:rsidR="007F2C7D" w:rsidRDefault="007F2C7D" w:rsidP="00B64E7D">
      <w:pPr>
        <w:pStyle w:val="a3"/>
        <w:numPr>
          <w:ilvl w:val="0"/>
          <w:numId w:val="35"/>
        </w:num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Құтыру вирусының таксономиясы</w:t>
      </w:r>
    </w:p>
    <w:p w:rsidR="007F2C7D" w:rsidRDefault="007F2C7D" w:rsidP="00B64E7D">
      <w:pPr>
        <w:pStyle w:val="a3"/>
        <w:numPr>
          <w:ilvl w:val="0"/>
          <w:numId w:val="35"/>
        </w:num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Аурудың емханалық (клиникалық) белгілері</w:t>
      </w:r>
    </w:p>
    <w:p w:rsidR="007F2C7D" w:rsidRDefault="007F2C7D" w:rsidP="00B64E7D">
      <w:pPr>
        <w:pStyle w:val="a3"/>
        <w:numPr>
          <w:ilvl w:val="0"/>
          <w:numId w:val="35"/>
        </w:num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Зертханалық зерттеулер үшін қандай паталогиялық материалдарды алады</w:t>
      </w:r>
    </w:p>
    <w:p w:rsidR="007F2C7D" w:rsidRDefault="007F2C7D" w:rsidP="00B64E7D">
      <w:pPr>
        <w:pStyle w:val="a3"/>
        <w:numPr>
          <w:ilvl w:val="0"/>
          <w:numId w:val="35"/>
        </w:num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Құтырудың зертханалық диагностика әдісін атаңыз</w:t>
      </w:r>
    </w:p>
    <w:p w:rsidR="007F2C7D" w:rsidRDefault="007F2C7D" w:rsidP="00B64E7D">
      <w:pPr>
        <w:pStyle w:val="a3"/>
        <w:numPr>
          <w:ilvl w:val="0"/>
          <w:numId w:val="35"/>
        </w:num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Құтыру ауруына күдікті жануарлардан алынған паталогиялық материалдармен жұмыс істеу тәртібі</w:t>
      </w:r>
    </w:p>
    <w:p w:rsidR="007F2C7D" w:rsidRDefault="007F2C7D" w:rsidP="00B64E7D">
      <w:pPr>
        <w:pStyle w:val="a3"/>
        <w:numPr>
          <w:ilvl w:val="0"/>
          <w:numId w:val="35"/>
        </w:num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ИФР-дағы вирустық антигенін қалай анықтайды</w:t>
      </w:r>
    </w:p>
    <w:p w:rsidR="007F2C7D" w:rsidRDefault="007F2C7D" w:rsidP="00B64E7D">
      <w:pPr>
        <w:pStyle w:val="a3"/>
        <w:numPr>
          <w:ilvl w:val="0"/>
          <w:numId w:val="35"/>
        </w:num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ДШР-дағы вирустық антигенін қалай анықтайды</w:t>
      </w:r>
    </w:p>
    <w:p w:rsidR="007F2C7D" w:rsidRDefault="007F2C7D" w:rsidP="00B64E7D">
      <w:pPr>
        <w:pStyle w:val="a3"/>
        <w:numPr>
          <w:ilvl w:val="0"/>
          <w:numId w:val="35"/>
        </w:num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Бабеша-Негры торпағы және оның паталогиялық материалдарда табылуы</w:t>
      </w:r>
    </w:p>
    <w:p w:rsidR="007F2C7D" w:rsidRDefault="007F2C7D" w:rsidP="007F2C7D">
      <w:pPr>
        <w:spacing w:line="240" w:lineRule="auto"/>
        <w:ind w:left="360"/>
        <w:jc w:val="both"/>
        <w:rPr>
          <w:rFonts w:ascii="Times New Roman" w:hAnsi="Times New Roman" w:cs="Times New Roman"/>
          <w:sz w:val="28"/>
          <w:szCs w:val="28"/>
          <w:lang w:val="kk-KZ"/>
        </w:rPr>
      </w:pPr>
    </w:p>
    <w:p w:rsidR="007F2C7D" w:rsidRDefault="007F2C7D" w:rsidP="007F2C7D">
      <w:pPr>
        <w:spacing w:line="240" w:lineRule="auto"/>
        <w:ind w:left="360"/>
        <w:jc w:val="both"/>
        <w:rPr>
          <w:rFonts w:ascii="Times New Roman" w:hAnsi="Times New Roman" w:cs="Times New Roman"/>
          <w:sz w:val="28"/>
          <w:szCs w:val="28"/>
          <w:lang w:val="kk-KZ"/>
        </w:rPr>
      </w:pPr>
    </w:p>
    <w:p w:rsidR="007F2C7D" w:rsidRPr="00B52FD1" w:rsidRDefault="007F2C7D" w:rsidP="007F2C7D">
      <w:pPr>
        <w:spacing w:line="240" w:lineRule="auto"/>
        <w:ind w:left="360"/>
        <w:jc w:val="both"/>
        <w:rPr>
          <w:rFonts w:ascii="Times New Roman" w:hAnsi="Times New Roman" w:cs="Times New Roman"/>
          <w:b/>
          <w:sz w:val="28"/>
          <w:szCs w:val="28"/>
          <w:lang w:val="kk-KZ"/>
        </w:rPr>
      </w:pPr>
      <w:r w:rsidRPr="00B52FD1">
        <w:rPr>
          <w:rFonts w:ascii="Times New Roman" w:hAnsi="Times New Roman" w:cs="Times New Roman"/>
          <w:b/>
          <w:sz w:val="28"/>
          <w:szCs w:val="28"/>
          <w:lang w:val="kk-KZ"/>
        </w:rPr>
        <w:t>Тақырыбы: Ірі қара малының зерханалық диагностикасы</w:t>
      </w:r>
    </w:p>
    <w:p w:rsidR="007F2C7D" w:rsidRPr="007F2C7D" w:rsidRDefault="007F2C7D" w:rsidP="007F2C7D">
      <w:pPr>
        <w:spacing w:line="240" w:lineRule="auto"/>
        <w:ind w:left="360"/>
        <w:jc w:val="both"/>
        <w:rPr>
          <w:rFonts w:ascii="Times New Roman" w:hAnsi="Times New Roman" w:cs="Times New Roman"/>
          <w:sz w:val="28"/>
          <w:szCs w:val="28"/>
          <w:lang w:val="kk-KZ"/>
        </w:rPr>
      </w:pPr>
      <w:r w:rsidRPr="00B52FD1">
        <w:rPr>
          <w:rFonts w:ascii="Times New Roman" w:hAnsi="Times New Roman" w:cs="Times New Roman"/>
          <w:b/>
          <w:sz w:val="28"/>
          <w:szCs w:val="28"/>
          <w:lang w:val="kk-KZ"/>
        </w:rPr>
        <w:lastRenderedPageBreak/>
        <w:t>Сабақтың мақсаты:</w:t>
      </w:r>
      <w:r>
        <w:rPr>
          <w:rFonts w:ascii="Times New Roman" w:hAnsi="Times New Roman" w:cs="Times New Roman"/>
          <w:sz w:val="28"/>
          <w:szCs w:val="28"/>
          <w:lang w:val="kk-KZ"/>
        </w:rPr>
        <w:t xml:space="preserve"> Ретровирустың</w:t>
      </w:r>
      <w:r w:rsidR="00B52FD1">
        <w:rPr>
          <w:rFonts w:ascii="Times New Roman" w:hAnsi="Times New Roman" w:cs="Times New Roman"/>
          <w:sz w:val="28"/>
          <w:szCs w:val="28"/>
          <w:lang w:val="kk-KZ"/>
        </w:rPr>
        <w:t xml:space="preserve"> морфологиялық, биологиялық қасиеттерін зерттеу және ірі қара малының зертханалық диагностика әдісін меңгеру.</w:t>
      </w:r>
    </w:p>
    <w:p w:rsidR="00627DA6" w:rsidRDefault="00627DA6" w:rsidP="00F262AB">
      <w:pPr>
        <w:shd w:val="clear" w:color="auto" w:fill="FFFFFF"/>
        <w:spacing w:before="96" w:after="0" w:line="240" w:lineRule="auto"/>
        <w:ind w:firstLine="230"/>
        <w:jc w:val="both"/>
        <w:rPr>
          <w:rFonts w:ascii="Times New Roman" w:hAnsi="Times New Roman" w:cs="Times New Roman"/>
          <w:color w:val="000000"/>
          <w:sz w:val="28"/>
          <w:szCs w:val="28"/>
          <w:lang w:val="kk-KZ"/>
        </w:rPr>
      </w:pPr>
      <w:r>
        <w:rPr>
          <w:rFonts w:ascii="Times New Roman" w:hAnsi="Times New Roman" w:cs="Times New Roman"/>
          <w:i/>
          <w:color w:val="000000"/>
          <w:spacing w:val="2"/>
          <w:sz w:val="28"/>
          <w:szCs w:val="28"/>
          <w:lang w:val="kk-KZ"/>
        </w:rPr>
        <w:t xml:space="preserve">Ретровирустар- </w:t>
      </w:r>
      <w:r>
        <w:rPr>
          <w:rFonts w:ascii="Times New Roman" w:hAnsi="Times New Roman" w:cs="Times New Roman"/>
          <w:color w:val="000000"/>
          <w:spacing w:val="2"/>
          <w:sz w:val="28"/>
          <w:szCs w:val="28"/>
          <w:lang w:val="kk-KZ"/>
        </w:rPr>
        <w:t xml:space="preserve"> вирусты құрайтын РНҚ-ның бірегей тұқымдасы. Олар ертеректе – </w:t>
      </w:r>
      <w:r w:rsidRPr="00627DA6">
        <w:rPr>
          <w:rFonts w:ascii="Times New Roman" w:hAnsi="Times New Roman" w:cs="Times New Roman"/>
          <w:color w:val="000000"/>
          <w:spacing w:val="-1"/>
          <w:sz w:val="28"/>
          <w:szCs w:val="28"/>
          <w:lang w:val="kk-KZ"/>
        </w:rPr>
        <w:t>онкорнавирус</w:t>
      </w:r>
      <w:r>
        <w:rPr>
          <w:rFonts w:ascii="Times New Roman" w:hAnsi="Times New Roman" w:cs="Times New Roman"/>
          <w:color w:val="000000"/>
          <w:spacing w:val="-1"/>
          <w:sz w:val="28"/>
          <w:szCs w:val="28"/>
          <w:lang w:val="kk-KZ"/>
        </w:rPr>
        <w:t xml:space="preserve">тар деп аталды (гр.тілінен </w:t>
      </w:r>
      <w:r w:rsidRPr="00627DA6">
        <w:rPr>
          <w:rFonts w:ascii="Times New Roman" w:hAnsi="Times New Roman" w:cs="Times New Roman"/>
          <w:i/>
          <w:color w:val="000000"/>
          <w:spacing w:val="-1"/>
          <w:sz w:val="28"/>
          <w:szCs w:val="28"/>
          <w:lang w:val="kk-KZ"/>
        </w:rPr>
        <w:t>oncos</w:t>
      </w:r>
      <w:r>
        <w:rPr>
          <w:rFonts w:ascii="Times New Roman" w:hAnsi="Times New Roman" w:cs="Times New Roman"/>
          <w:i/>
          <w:color w:val="000000"/>
          <w:spacing w:val="-1"/>
          <w:sz w:val="28"/>
          <w:szCs w:val="28"/>
          <w:lang w:val="kk-KZ"/>
        </w:rPr>
        <w:t xml:space="preserve">- ісік </w:t>
      </w:r>
      <w:r>
        <w:rPr>
          <w:rFonts w:ascii="Times New Roman" w:hAnsi="Times New Roman" w:cs="Times New Roman"/>
          <w:color w:val="000000"/>
          <w:spacing w:val="-1"/>
          <w:sz w:val="28"/>
          <w:szCs w:val="28"/>
          <w:lang w:val="kk-KZ"/>
        </w:rPr>
        <w:t xml:space="preserve">) Ретровирустардың ерекшелігі олардың өздерінің құрамында ерекше фермент болады, кері транскриптаза (ағылшын тілінен </w:t>
      </w:r>
      <w:r w:rsidRPr="00627DA6">
        <w:rPr>
          <w:rFonts w:ascii="Times New Roman" w:hAnsi="Times New Roman" w:cs="Times New Roman"/>
          <w:i/>
          <w:color w:val="000000"/>
          <w:spacing w:val="3"/>
          <w:sz w:val="28"/>
          <w:szCs w:val="28"/>
          <w:lang w:val="kk-KZ"/>
        </w:rPr>
        <w:t>reverse</w:t>
      </w:r>
      <w:r w:rsidRPr="00627DA6">
        <w:rPr>
          <w:rFonts w:ascii="Times New Roman" w:hAnsi="Times New Roman" w:cs="Times New Roman"/>
          <w:i/>
          <w:color w:val="000000"/>
          <w:sz w:val="28"/>
          <w:szCs w:val="28"/>
          <w:lang w:val="kk-KZ"/>
        </w:rPr>
        <w:t>transcripfase</w:t>
      </w:r>
      <w:r>
        <w:rPr>
          <w:rFonts w:ascii="Times New Roman" w:hAnsi="Times New Roman" w:cs="Times New Roman"/>
          <w:color w:val="000000"/>
          <w:spacing w:val="-1"/>
          <w:sz w:val="28"/>
          <w:szCs w:val="28"/>
          <w:lang w:val="kk-KZ"/>
        </w:rPr>
        <w:t xml:space="preserve"> ) немесе РНҚ-ға ДНҚ полимераза ревертазаның тәуелді болуы. Ревертазаның көмегімен ретровирустар ағымында ақпараттар керісінше жүреді, кері (лат. Сөзі </w:t>
      </w:r>
      <w:r w:rsidRPr="00627DA6">
        <w:rPr>
          <w:rFonts w:ascii="Times New Roman" w:hAnsi="Times New Roman" w:cs="Times New Roman"/>
          <w:i/>
          <w:color w:val="000000"/>
          <w:spacing w:val="-1"/>
          <w:sz w:val="28"/>
          <w:szCs w:val="28"/>
          <w:lang w:val="kk-KZ"/>
        </w:rPr>
        <w:t>retro</w:t>
      </w:r>
      <w:r>
        <w:rPr>
          <w:rFonts w:ascii="Times New Roman" w:hAnsi="Times New Roman" w:cs="Times New Roman"/>
          <w:color w:val="000000"/>
          <w:spacing w:val="-1"/>
          <w:sz w:val="28"/>
          <w:szCs w:val="28"/>
          <w:lang w:val="kk-KZ"/>
        </w:rPr>
        <w:t xml:space="preserve">) ДРҚ ның ДНР-ға кері жүруі. Даниялық </w:t>
      </w:r>
      <w:r w:rsidRPr="00627DA6">
        <w:rPr>
          <w:rFonts w:ascii="Times New Roman" w:hAnsi="Times New Roman" w:cs="Times New Roman"/>
          <w:color w:val="000000"/>
          <w:sz w:val="28"/>
          <w:szCs w:val="28"/>
          <w:lang w:val="kk-KZ"/>
        </w:rPr>
        <w:t>Элерман</w:t>
      </w:r>
      <w:r>
        <w:rPr>
          <w:rFonts w:ascii="Times New Roman" w:hAnsi="Times New Roman" w:cs="Times New Roman"/>
          <w:color w:val="000000"/>
          <w:sz w:val="28"/>
          <w:szCs w:val="28"/>
          <w:lang w:val="kk-KZ"/>
        </w:rPr>
        <w:t xml:space="preserve"> және </w:t>
      </w:r>
      <w:r w:rsidRPr="00627DA6">
        <w:rPr>
          <w:rFonts w:ascii="Times New Roman" w:hAnsi="Times New Roman" w:cs="Times New Roman"/>
          <w:color w:val="000000"/>
          <w:sz w:val="28"/>
          <w:szCs w:val="28"/>
          <w:lang w:val="kk-KZ"/>
        </w:rPr>
        <w:t>Еанг</w:t>
      </w:r>
      <w:r>
        <w:rPr>
          <w:rFonts w:ascii="Times New Roman" w:hAnsi="Times New Roman" w:cs="Times New Roman"/>
          <w:color w:val="000000"/>
          <w:sz w:val="28"/>
          <w:szCs w:val="28"/>
          <w:lang w:val="kk-KZ"/>
        </w:rPr>
        <w:t xml:space="preserve"> ғалымдары 1907 жылы тауықтардың эритробластоздарының вирустық табиғатын дәлелдеді, ал америка Раус 1911 жылы құстардың саркома вирусын ерекшеледі. </w:t>
      </w:r>
    </w:p>
    <w:p w:rsidR="00627DA6" w:rsidRDefault="00627DA6" w:rsidP="00F262AB">
      <w:pPr>
        <w:shd w:val="clear" w:color="auto" w:fill="FFFFFF"/>
        <w:spacing w:before="96" w:after="0" w:line="240" w:lineRule="auto"/>
        <w:ind w:firstLine="230"/>
        <w:jc w:val="both"/>
        <w:rPr>
          <w:rFonts w:ascii="Times New Roman" w:hAnsi="Times New Roman" w:cs="Times New Roman"/>
          <w:color w:val="000000"/>
          <w:spacing w:val="2"/>
          <w:sz w:val="28"/>
          <w:szCs w:val="28"/>
          <w:lang w:val="kk-KZ"/>
        </w:rPr>
      </w:pPr>
      <w:r>
        <w:rPr>
          <w:rFonts w:ascii="Times New Roman" w:hAnsi="Times New Roman" w:cs="Times New Roman"/>
          <w:color w:val="000000"/>
          <w:sz w:val="28"/>
          <w:szCs w:val="28"/>
          <w:lang w:val="kk-KZ"/>
        </w:rPr>
        <w:t xml:space="preserve"> Ретровирус тұқымдасын тұқым тармағындағы тұқымдас, түр, тек деп бөлінеді.</w:t>
      </w:r>
      <w:r>
        <w:rPr>
          <w:rFonts w:ascii="Times New Roman" w:hAnsi="Times New Roman" w:cs="Times New Roman"/>
          <w:color w:val="000000"/>
          <w:spacing w:val="2"/>
          <w:sz w:val="28"/>
          <w:szCs w:val="28"/>
          <w:lang w:val="kk-KZ"/>
        </w:rPr>
        <w:t>:</w:t>
      </w:r>
    </w:p>
    <w:p w:rsidR="00627DA6" w:rsidRDefault="00627DA6" w:rsidP="00B64E7D">
      <w:pPr>
        <w:pStyle w:val="a3"/>
        <w:numPr>
          <w:ilvl w:val="0"/>
          <w:numId w:val="36"/>
        </w:numPr>
        <w:shd w:val="clear" w:color="auto" w:fill="FFFFFF"/>
        <w:spacing w:before="96" w:after="0" w:line="240" w:lineRule="auto"/>
        <w:jc w:val="both"/>
        <w:rPr>
          <w:rFonts w:ascii="Times New Roman" w:hAnsi="Times New Roman" w:cs="Times New Roman"/>
          <w:color w:val="000000"/>
          <w:spacing w:val="2"/>
          <w:sz w:val="28"/>
          <w:szCs w:val="28"/>
          <w:lang w:val="kk-KZ"/>
        </w:rPr>
      </w:pPr>
      <w:r>
        <w:rPr>
          <w:rFonts w:ascii="Times New Roman" w:hAnsi="Times New Roman" w:cs="Times New Roman"/>
          <w:color w:val="000000"/>
          <w:spacing w:val="2"/>
          <w:sz w:val="28"/>
          <w:szCs w:val="28"/>
          <w:lang w:val="kk-KZ"/>
        </w:rPr>
        <w:t xml:space="preserve">Онковирус тұқымдасы- ісік вирустары. Қоздырғыштар, жануарлардағы, құс , балықтардығы, шаян және лейкоздар. Сонымен қатар бауырмен жорғалаушылар және адамдарда болады. Онкавирустар тышқандарда теңіз шошқаларында, маймылдар мен мангустарда табылған. </w:t>
      </w:r>
    </w:p>
    <w:p w:rsidR="00627DA6" w:rsidRDefault="00627DA6" w:rsidP="00B64E7D">
      <w:pPr>
        <w:pStyle w:val="a3"/>
        <w:numPr>
          <w:ilvl w:val="0"/>
          <w:numId w:val="36"/>
        </w:numPr>
        <w:shd w:val="clear" w:color="auto" w:fill="FFFFFF"/>
        <w:spacing w:before="96" w:after="0" w:line="240" w:lineRule="auto"/>
        <w:jc w:val="both"/>
        <w:rPr>
          <w:rFonts w:ascii="Times New Roman" w:hAnsi="Times New Roman" w:cs="Times New Roman"/>
          <w:color w:val="000000"/>
          <w:spacing w:val="2"/>
          <w:sz w:val="28"/>
          <w:szCs w:val="28"/>
          <w:lang w:val="kk-KZ"/>
        </w:rPr>
      </w:pPr>
      <w:r>
        <w:rPr>
          <w:rFonts w:ascii="Times New Roman" w:hAnsi="Times New Roman" w:cs="Times New Roman"/>
          <w:color w:val="000000"/>
          <w:spacing w:val="2"/>
          <w:sz w:val="28"/>
          <w:szCs w:val="28"/>
          <w:lang w:val="kk-KZ"/>
        </w:rPr>
        <w:t>Спумовирус тұқымдасы – жануарлардағы белгілерді, инфекцияны шақыратын және көбіктендіретін вирустар. Жасуша цитоплазмалық өзіндік әсері байқалады жасушалар қосылып көпіршікке айналады.</w:t>
      </w:r>
    </w:p>
    <w:p w:rsidR="00181E50" w:rsidRPr="000B084B" w:rsidRDefault="000B084B" w:rsidP="00181E50">
      <w:pPr>
        <w:shd w:val="clear" w:color="auto" w:fill="FFFFFF"/>
        <w:spacing w:before="96" w:after="0" w:line="240" w:lineRule="auto"/>
        <w:jc w:val="both"/>
        <w:rPr>
          <w:rFonts w:ascii="Times New Roman" w:hAnsi="Times New Roman" w:cs="Times New Roman"/>
          <w:color w:val="000000"/>
          <w:spacing w:val="2"/>
          <w:sz w:val="28"/>
          <w:szCs w:val="28"/>
          <w:lang w:val="kk-KZ"/>
        </w:rPr>
      </w:pPr>
      <w:r>
        <w:rPr>
          <w:rFonts w:ascii="Times New Roman" w:hAnsi="Times New Roman" w:cs="Times New Roman"/>
          <w:color w:val="000000"/>
          <w:spacing w:val="2"/>
          <w:sz w:val="28"/>
          <w:szCs w:val="28"/>
          <w:lang w:val="kk-KZ"/>
        </w:rPr>
        <w:t>Лентивирустар тұқымдасы- ақырын жүретін вирустар, олар жануарларда жай жүреді, бірақ бұлар жылдам үдейтін аурулар болып келеді.Қойларда- Маэда ауруы.висна вирусы, сонымен қатар қойлардың паталогиясын шақыратын және өлімімен аяқталатын ауру.</w:t>
      </w:r>
    </w:p>
    <w:p w:rsidR="000B084B" w:rsidRDefault="000B084B" w:rsidP="00E0198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236AFD">
        <w:rPr>
          <w:rFonts w:ascii="Times New Roman" w:hAnsi="Times New Roman" w:cs="Times New Roman"/>
          <w:sz w:val="28"/>
          <w:szCs w:val="28"/>
          <w:lang w:val="kk-KZ"/>
        </w:rPr>
        <w:t>Ретровирустардың барлығы біртұтас жоспар бағыты бойынша жүргіліген. Бұл ірі сфералық бөлшектердің көлемі 80-100 нм және олардың липидті құрайтын қабықпен жақсы қапталған. Сыртқы қабығында өсінділері болады, тері мен ісіктің соңында қалпақ тәрізді өсінділері болады.</w:t>
      </w:r>
    </w:p>
    <w:p w:rsidR="00236AFD" w:rsidRPr="00236AFD" w:rsidRDefault="00236AFD" w:rsidP="00E0198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Ретровирустар химиялық </w:t>
      </w:r>
      <w:r w:rsidRPr="00236AFD">
        <w:rPr>
          <w:rFonts w:ascii="Times New Roman" w:hAnsi="Times New Roman" w:cs="Times New Roman"/>
          <w:sz w:val="28"/>
          <w:szCs w:val="28"/>
          <w:lang w:val="kk-KZ"/>
        </w:rPr>
        <w:t>құрамы бойынша шамамен РНҚ 2</w:t>
      </w:r>
      <w:r w:rsidRPr="00236AFD">
        <w:rPr>
          <w:rFonts w:ascii="Times New Roman" w:hAnsi="Times New Roman" w:cs="Times New Roman"/>
          <w:color w:val="000000"/>
          <w:spacing w:val="5"/>
          <w:sz w:val="28"/>
          <w:szCs w:val="28"/>
          <w:lang w:val="kk-KZ"/>
        </w:rPr>
        <w:t>%, ақуыз 60-70%,, липидтер 30-40%,көмірсулар 1-2%</w:t>
      </w:r>
      <w:r>
        <w:rPr>
          <w:rFonts w:ascii="Times New Roman" w:hAnsi="Times New Roman" w:cs="Times New Roman"/>
          <w:color w:val="000000"/>
          <w:spacing w:val="5"/>
          <w:sz w:val="28"/>
          <w:szCs w:val="28"/>
          <w:lang w:val="kk-KZ"/>
        </w:rPr>
        <w:t>. Осы ретте вирустар көбейетін жасуша егесі олардың химиялық құрамы әсер етеді.</w:t>
      </w:r>
    </w:p>
    <w:p w:rsidR="006E196F" w:rsidRPr="007A7E06" w:rsidRDefault="00236AFD"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b/>
          <w:color w:val="000000"/>
          <w:spacing w:val="-1"/>
          <w:sz w:val="28"/>
          <w:szCs w:val="28"/>
          <w:lang w:val="kk-KZ"/>
        </w:rPr>
      </w:pPr>
      <w:r>
        <w:rPr>
          <w:rFonts w:ascii="Times New Roman" w:hAnsi="Times New Roman" w:cs="Times New Roman"/>
          <w:b/>
          <w:color w:val="000000"/>
          <w:spacing w:val="-1"/>
          <w:sz w:val="28"/>
          <w:szCs w:val="28"/>
          <w:lang w:val="kk-KZ"/>
        </w:rPr>
        <w:tab/>
      </w:r>
      <w:r w:rsidR="006E196F" w:rsidRPr="007A7E06">
        <w:rPr>
          <w:rFonts w:ascii="Times New Roman" w:hAnsi="Times New Roman" w:cs="Times New Roman"/>
          <w:b/>
          <w:color w:val="000000"/>
          <w:spacing w:val="-1"/>
          <w:sz w:val="28"/>
          <w:szCs w:val="28"/>
          <w:lang w:val="kk-KZ"/>
        </w:rPr>
        <w:t>Тақырыбы:Аусылдың лабараториялық диагностикасы</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color w:val="000000"/>
          <w:spacing w:val="-1"/>
          <w:sz w:val="28"/>
          <w:szCs w:val="28"/>
          <w:lang w:val="kk-KZ"/>
        </w:rPr>
      </w:pPr>
      <w:r w:rsidRPr="007A7E06">
        <w:rPr>
          <w:rFonts w:ascii="Times New Roman" w:hAnsi="Times New Roman" w:cs="Times New Roman"/>
          <w:b/>
          <w:color w:val="000000"/>
          <w:spacing w:val="-1"/>
          <w:sz w:val="28"/>
          <w:szCs w:val="28"/>
          <w:lang w:val="kk-KZ"/>
        </w:rPr>
        <w:t>Сабақтың мақсаты:</w:t>
      </w:r>
      <w:r>
        <w:rPr>
          <w:rFonts w:ascii="Times New Roman" w:hAnsi="Times New Roman" w:cs="Times New Roman"/>
          <w:color w:val="000000"/>
          <w:spacing w:val="-1"/>
          <w:sz w:val="28"/>
          <w:szCs w:val="28"/>
          <w:lang w:val="kk-KZ"/>
        </w:rPr>
        <w:t xml:space="preserve"> жүйелеу, морфологиясын және физикалық вирустың әдіс қасиеттерін, ИФР вирусын бірдейлендіруін меңгеру.</w:t>
      </w:r>
    </w:p>
    <w:p w:rsidR="006E196F" w:rsidRPr="007A7E06"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color w:val="000000"/>
          <w:spacing w:val="-1"/>
          <w:sz w:val="28"/>
          <w:szCs w:val="28"/>
          <w:lang w:val="kk-KZ"/>
        </w:rPr>
      </w:pP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color w:val="000000"/>
          <w:spacing w:val="-1"/>
          <w:sz w:val="28"/>
          <w:szCs w:val="28"/>
          <w:lang w:val="kk-KZ"/>
        </w:rPr>
        <w:tab/>
      </w:r>
      <w:r w:rsidRPr="007A7E06">
        <w:rPr>
          <w:rFonts w:ascii="Times New Roman" w:hAnsi="Times New Roman" w:cs="Times New Roman"/>
          <w:b/>
          <w:color w:val="000000"/>
          <w:spacing w:val="-1"/>
          <w:sz w:val="28"/>
          <w:szCs w:val="28"/>
          <w:lang w:val="kk-KZ"/>
        </w:rPr>
        <w:t>Аусыл-</w:t>
      </w:r>
      <w:r>
        <w:rPr>
          <w:rFonts w:ascii="Times New Roman" w:hAnsi="Times New Roman" w:cs="Times New Roman"/>
          <w:color w:val="000000"/>
          <w:spacing w:val="-1"/>
          <w:sz w:val="28"/>
          <w:szCs w:val="28"/>
          <w:lang w:val="kk-KZ"/>
        </w:rPr>
        <w:t xml:space="preserve"> </w:t>
      </w:r>
      <w:r w:rsidRPr="007A7E06">
        <w:rPr>
          <w:rFonts w:ascii="Times New Roman" w:hAnsi="Times New Roman" w:cs="Times New Roman"/>
          <w:sz w:val="28"/>
          <w:szCs w:val="28"/>
          <w:lang w:val="kk-KZ"/>
        </w:rPr>
        <w:t>Aphiaeepizooticae</w:t>
      </w:r>
      <w:r>
        <w:rPr>
          <w:rFonts w:ascii="Times New Roman" w:hAnsi="Times New Roman" w:cs="Times New Roman"/>
          <w:sz w:val="28"/>
          <w:szCs w:val="28"/>
          <w:lang w:val="kk-KZ"/>
        </w:rPr>
        <w:t>- жануарлардың өткір контагиздық вирустық ауру. Жануар ерін, мұрын айналасы, желін, ауыз қуысының кілегейлі қабығында, везукулярының жеңіліс көрсетілуі.</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Аусыл барлық континенттерде Австралиядан басқа барлық елдерде көптен тіркелген.</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ab/>
        <w:t xml:space="preserve">Қоздырғышы – РНҚ-сы бар вирус </w:t>
      </w:r>
      <w:r w:rsidRPr="007A7E06">
        <w:rPr>
          <w:rFonts w:ascii="Times New Roman" w:hAnsi="Times New Roman" w:cs="Times New Roman"/>
          <w:i/>
          <w:sz w:val="28"/>
          <w:szCs w:val="28"/>
          <w:lang w:val="kk-KZ"/>
        </w:rPr>
        <w:t>Picornaviridae</w:t>
      </w:r>
      <w:r>
        <w:rPr>
          <w:rFonts w:ascii="Times New Roman" w:hAnsi="Times New Roman" w:cs="Times New Roman"/>
          <w:sz w:val="28"/>
          <w:szCs w:val="28"/>
          <w:lang w:val="kk-KZ"/>
        </w:rPr>
        <w:t xml:space="preserve"> жанұясына </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 xml:space="preserve">және </w:t>
      </w:r>
      <w:r w:rsidRPr="007A7E06">
        <w:rPr>
          <w:rFonts w:ascii="Times New Roman" w:hAnsi="Times New Roman" w:cs="Times New Roman"/>
          <w:i/>
          <w:sz w:val="28"/>
          <w:szCs w:val="28"/>
          <w:lang w:val="kk-KZ"/>
        </w:rPr>
        <w:t>Aphtovirus</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 xml:space="preserve">тұқымына жатады. </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Аусылдың вирустары вириондары сыртқы липопротеидтері болмайды және ой қабығы сфералық пішіні болады. Өлшемі 22-25 нм-ді құрайды. Вирус құрамында 6 түрлі полипитидтер </w:t>
      </w:r>
      <w:r w:rsidRPr="007A7E06">
        <w:rPr>
          <w:rFonts w:ascii="Times New Roman" w:hAnsi="Times New Roman" w:cs="Times New Roman"/>
          <w:sz w:val="28"/>
          <w:szCs w:val="28"/>
          <w:lang w:val="kk-KZ"/>
        </w:rPr>
        <w:t xml:space="preserve">VP1, VP2. </w:t>
      </w:r>
      <w:r w:rsidRPr="006E196F">
        <w:rPr>
          <w:rFonts w:ascii="Times New Roman" w:hAnsi="Times New Roman" w:cs="Times New Roman"/>
          <w:sz w:val="28"/>
          <w:szCs w:val="28"/>
          <w:lang w:val="kk-KZ"/>
        </w:rPr>
        <w:t>VP3. VP4, VP6, VP8</w:t>
      </w:r>
      <w:r>
        <w:rPr>
          <w:rFonts w:ascii="Times New Roman" w:hAnsi="Times New Roman" w:cs="Times New Roman"/>
          <w:sz w:val="28"/>
          <w:szCs w:val="28"/>
          <w:lang w:val="kk-KZ"/>
        </w:rPr>
        <w:t xml:space="preserve"> бар.</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РНҚ вирусы- біржіпті, фрагменттелген 8450 нуклеотиды болады. </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Жануар организмінде аусылдың вирусының көбеюі жасуша оратсында 4 түрлі ерекше антигенді вирустар құрады.</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Бейнеленген иммунитеттік қасиеті бар вирустар толық бөлшектерге ие болады. Аусылдың вирусы 7 иммунологиялық түрлерге ие және әр түр ішкі түрге ие. Мына түрлерге бөлінеді:</w:t>
      </w:r>
      <w:r w:rsidRPr="002A3BF4">
        <w:rPr>
          <w:rFonts w:ascii="Times New Roman" w:hAnsi="Times New Roman" w:cs="Times New Roman"/>
          <w:i/>
          <w:sz w:val="28"/>
          <w:szCs w:val="28"/>
          <w:lang w:val="kk-KZ"/>
        </w:rPr>
        <w:t xml:space="preserve"> </w:t>
      </w:r>
      <w:r w:rsidRPr="002A3BF4">
        <w:rPr>
          <w:rFonts w:ascii="Times New Roman" w:hAnsi="Times New Roman" w:cs="Times New Roman"/>
          <w:sz w:val="28"/>
          <w:szCs w:val="28"/>
          <w:lang w:val="kk-KZ"/>
        </w:rPr>
        <w:t>А.О.С., САТ-1, САТ-2, САТ-3, Азия-1</w:t>
      </w:r>
      <w:r>
        <w:rPr>
          <w:rFonts w:ascii="Times New Roman" w:hAnsi="Times New Roman" w:cs="Times New Roman"/>
          <w:sz w:val="28"/>
          <w:szCs w:val="28"/>
          <w:lang w:val="kk-KZ"/>
        </w:rPr>
        <w:t xml:space="preserve">. А түрі – Германияда, О түрі – Францияда, С түрі – Италияда, ал </w:t>
      </w:r>
      <w:r w:rsidRPr="002A3BF4">
        <w:rPr>
          <w:rFonts w:ascii="Times New Roman" w:hAnsi="Times New Roman" w:cs="Times New Roman"/>
          <w:sz w:val="28"/>
          <w:szCs w:val="28"/>
          <w:lang w:val="kk-KZ"/>
        </w:rPr>
        <w:t>САТ-1, САТ-2, САТ-3</w:t>
      </w:r>
      <w:r>
        <w:rPr>
          <w:rFonts w:ascii="Times New Roman" w:hAnsi="Times New Roman" w:cs="Times New Roman"/>
          <w:sz w:val="28"/>
          <w:szCs w:val="28"/>
          <w:lang w:val="kk-KZ"/>
        </w:rPr>
        <w:t xml:space="preserve"> түрі 1948 жылы Африкада ерекшеленген; Азия-1 түрі 1954 жылы Азиялық елдерде орта шығыста пайда болған.</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Қорыта келгенде 1876 жылы аусылдың вирусының 7 түрі және</w:t>
      </w:r>
      <w:r w:rsidRPr="001C7E0A">
        <w:rPr>
          <w:rFonts w:ascii="Times New Roman" w:hAnsi="Times New Roman" w:cs="Times New Roman"/>
          <w:i/>
          <w:sz w:val="28"/>
          <w:szCs w:val="28"/>
          <w:lang w:val="kk-KZ"/>
        </w:rPr>
        <w:t xml:space="preserve"> SO</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ішкі түрлері анықталған. Мұндай түрлерінің көп болуы аусыл вирусының табиғи өзгергіштігі өте биік, әсіресе а вирусы түрінің.</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1C7E0A">
        <w:rPr>
          <w:rFonts w:ascii="Times New Roman" w:hAnsi="Times New Roman" w:cs="Times New Roman"/>
          <w:b/>
          <w:sz w:val="28"/>
          <w:szCs w:val="28"/>
          <w:lang w:val="kk-KZ"/>
        </w:rPr>
        <w:t>Тұрақтылығы.</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Физикалық және химиялық факторлар аусылдың вирустарына әр түрлі әсер етеді, бірі- консервіленеді. Осылай, кептіру, төменгі температурада глецерин вирусын сақтайды. Аусылдың вирусы басқа факторларды активтендіреді. МЫсалы УФ – жарық, жоғарғы температурада (55</w:t>
      </w:r>
      <w:r w:rsidRPr="001C7E0A">
        <w:rPr>
          <w:rFonts w:ascii="Times New Roman" w:hAnsi="Times New Roman" w:cs="Times New Roman"/>
          <w:i/>
          <w:sz w:val="28"/>
          <w:szCs w:val="28"/>
          <w:lang w:val="kk-KZ"/>
        </w:rPr>
        <w:t>° С</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 xml:space="preserve"> тан жоғары вирус вирулеттілігін 15-40 минутта жоғалтады), аз температурада РН вирусы қиратады. Гамма – жарық аусылдың вирусы активтендіреді. Аусыл вирусы кәдімгі залалсыздандыруға төзімді.Осылай креолин, фенолин, лезол, крезол тиімсіздену.</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Аусыл вирусы сыртқы ортада ұзақ уақыт сақталады. Жұқтырлыған мал жайылымдары ұзақ уақыт инфекция көзі бола алады. Қыстың күні аусылдың вирусы 37 күнге пішенде 6-7 ау, ірі қара малының түгінде 41 тәулікке, ал көктемде 5 тәулікке дейін сақталады. </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Ұзақ уақыт аусылдың вирусы өнімдерде сақаталады: қатырлған етте 3 ай, балғын сүтте 12 сағат, кептірілген сүтте 3 жыл, сары майды 25-45 күн.</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796950">
        <w:rPr>
          <w:rFonts w:ascii="Times New Roman" w:hAnsi="Times New Roman" w:cs="Times New Roman"/>
          <w:b/>
          <w:sz w:val="28"/>
          <w:szCs w:val="28"/>
          <w:lang w:val="kk-KZ"/>
        </w:rPr>
        <w:t>Өсіру.</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Вирусты өсіру үшін қояндарда кеңінен пайдаланады. Жаңа туылған көжектерде бұлшық етінен 1</w:t>
      </w:r>
      <w:r w:rsidRPr="00796950">
        <w:rPr>
          <w:rFonts w:ascii="Times New Roman" w:hAnsi="Times New Roman" w:cs="Times New Roman"/>
          <w:sz w:val="28"/>
          <w:szCs w:val="28"/>
          <w:lang w:val="kk-KZ"/>
        </w:rPr>
        <w:t>0%-</w:t>
      </w:r>
      <w:r>
        <w:rPr>
          <w:rFonts w:ascii="Times New Roman" w:hAnsi="Times New Roman" w:cs="Times New Roman"/>
          <w:sz w:val="28"/>
          <w:szCs w:val="28"/>
          <w:lang w:val="kk-KZ"/>
        </w:rPr>
        <w:t xml:space="preserve"> дық суспензия аусыл вирусымен жұқтырады. Жануарлардың клиникалық белгілері пайда болғаннан кейін өлтіріп қатырып вакцинаны дайындау үшін пайдаланады. Аусыл вирусын күйзелетін маталарда өсіреді. Бұл ретте ірі қара тілінен эпителий экспланттарын пайдаланады. Жасушалардың жаңадан есілетін сызықтары да 5-10 есе пассирленгеннен кейін вирус жақсы жиналады.</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BA3482">
        <w:rPr>
          <w:rFonts w:ascii="Times New Roman" w:hAnsi="Times New Roman" w:cs="Times New Roman"/>
          <w:b/>
          <w:sz w:val="28"/>
          <w:szCs w:val="28"/>
          <w:lang w:val="kk-KZ"/>
        </w:rPr>
        <w:t>Патогонез және клиника.</w:t>
      </w:r>
      <w:r>
        <w:rPr>
          <w:rFonts w:ascii="Times New Roman" w:hAnsi="Times New Roman" w:cs="Times New Roman"/>
          <w:b/>
          <w:sz w:val="28"/>
          <w:szCs w:val="28"/>
          <w:lang w:val="kk-KZ"/>
        </w:rPr>
        <w:t xml:space="preserve"> </w:t>
      </w:r>
      <w:r w:rsidRPr="00BA3482">
        <w:rPr>
          <w:rFonts w:ascii="Times New Roman" w:hAnsi="Times New Roman" w:cs="Times New Roman"/>
          <w:sz w:val="28"/>
          <w:szCs w:val="28"/>
          <w:lang w:val="kk-KZ"/>
        </w:rPr>
        <w:t>Аусыл вирус жұқпасы жануар ағзасына кілегей қабық арқылы респиратор және асқазан ішегін теріге енеді, жетілуі 1-7 күн</w:t>
      </w:r>
      <w:r>
        <w:rPr>
          <w:rFonts w:ascii="Times New Roman" w:hAnsi="Times New Roman" w:cs="Times New Roman"/>
          <w:sz w:val="28"/>
          <w:szCs w:val="28"/>
          <w:lang w:val="kk-KZ"/>
        </w:rPr>
        <w:t>.</w:t>
      </w:r>
    </w:p>
    <w:p w:rsid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Аусыл өзіндік белгілері- қызбаның пайда болуы, дене ыстығы </w:t>
      </w:r>
      <w:r w:rsidRPr="00BA3482">
        <w:rPr>
          <w:rFonts w:ascii="Times New Roman" w:hAnsi="Times New Roman" w:cs="Times New Roman"/>
          <w:i/>
          <w:sz w:val="28"/>
          <w:szCs w:val="28"/>
          <w:lang w:val="kk-KZ"/>
        </w:rPr>
        <w:t>41,5°</w:t>
      </w:r>
      <w:r>
        <w:rPr>
          <w:rFonts w:ascii="Times New Roman" w:hAnsi="Times New Roman" w:cs="Times New Roman"/>
          <w:sz w:val="28"/>
          <w:szCs w:val="28"/>
          <w:lang w:val="kk-KZ"/>
        </w:rPr>
        <w:t xml:space="preserve"> көтеріліуі, сілекей ағу, тәбеттің болмауы, ақсақтық, кілегейлі қабықта жаралардың пайда болуы, әсіресе тілде желіннің терісі жара пайда болуы, </w:t>
      </w:r>
      <w:r>
        <w:rPr>
          <w:rFonts w:ascii="Times New Roman" w:hAnsi="Times New Roman" w:cs="Times New Roman"/>
          <w:sz w:val="28"/>
          <w:szCs w:val="28"/>
          <w:lang w:val="kk-KZ"/>
        </w:rPr>
        <w:lastRenderedPageBreak/>
        <w:t>тұяқтарының жұмсаруы.</w:t>
      </w:r>
    </w:p>
    <w:p w:rsidR="006E196F" w:rsidRPr="00BA3482"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color w:val="000000"/>
          <w:spacing w:val="-1"/>
          <w:sz w:val="28"/>
          <w:szCs w:val="28"/>
          <w:lang w:val="kk-KZ"/>
        </w:rPr>
      </w:pPr>
      <w:r>
        <w:rPr>
          <w:rFonts w:ascii="Times New Roman" w:hAnsi="Times New Roman" w:cs="Times New Roman"/>
          <w:sz w:val="28"/>
          <w:szCs w:val="28"/>
          <w:lang w:val="kk-KZ"/>
        </w:rPr>
        <w:tab/>
        <w:t xml:space="preserve">Ең басында күлдірек жараның өлшемі түреуіштің басындай , содан кейін жаңғақ сияқты содан кейін қосылып үлкен жараға айналады. 1-2 күннен кейін ісі (жара) жарылып ақшыл-қызыл эрозияға айналады, ол 10-13 күннен кейін жазылып жануардың жай күйі жақсарады. </w:t>
      </w:r>
    </w:p>
    <w:p w:rsidR="006E196F" w:rsidRPr="006E196F" w:rsidRDefault="006E196F" w:rsidP="006E196F">
      <w:pPr>
        <w:widowControl w:val="0"/>
        <w:shd w:val="clear" w:color="auto" w:fill="FFFFFF"/>
        <w:tabs>
          <w:tab w:val="left" w:pos="797"/>
        </w:tabs>
        <w:autoSpaceDE w:val="0"/>
        <w:autoSpaceDN w:val="0"/>
        <w:adjustRightInd w:val="0"/>
        <w:spacing w:after="0" w:line="240" w:lineRule="auto"/>
        <w:jc w:val="both"/>
        <w:rPr>
          <w:rFonts w:ascii="Times New Roman" w:hAnsi="Times New Roman" w:cs="Times New Roman"/>
          <w:sz w:val="28"/>
          <w:szCs w:val="28"/>
          <w:lang w:val="kk-KZ"/>
        </w:rPr>
      </w:pPr>
      <w:r w:rsidRPr="00BA3482">
        <w:rPr>
          <w:rFonts w:ascii="Times New Roman" w:hAnsi="Times New Roman" w:cs="Times New Roman"/>
          <w:color w:val="000000"/>
          <w:spacing w:val="-1"/>
          <w:sz w:val="28"/>
          <w:szCs w:val="28"/>
          <w:lang w:val="kk-KZ"/>
        </w:rPr>
        <w:br/>
      </w:r>
    </w:p>
    <w:p w:rsidR="006E196F" w:rsidRDefault="006E196F" w:rsidP="006E196F">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752885" cy="5362575"/>
            <wp:effectExtent l="19050" t="0" r="0" b="0"/>
            <wp:docPr id="7"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2340" cy="5361960"/>
                    </a:xfrm>
                    <a:prstGeom prst="rect">
                      <a:avLst/>
                    </a:prstGeom>
                    <a:noFill/>
                  </pic:spPr>
                </pic:pic>
              </a:graphicData>
            </a:graphic>
          </wp:inline>
        </w:drawing>
      </w:r>
    </w:p>
    <w:p w:rsidR="006E196F" w:rsidRDefault="006E196F" w:rsidP="006E196F">
      <w:pPr>
        <w:rPr>
          <w:rFonts w:ascii="Times New Roman" w:hAnsi="Times New Roman" w:cs="Times New Roman"/>
          <w:sz w:val="28"/>
        </w:rPr>
      </w:pPr>
    </w:p>
    <w:p w:rsidR="006E196F" w:rsidRDefault="006E196F" w:rsidP="006E196F">
      <w:pPr>
        <w:jc w:val="center"/>
        <w:rPr>
          <w:rFonts w:ascii="Times New Roman" w:hAnsi="Times New Roman" w:cs="Times New Roman"/>
          <w:sz w:val="28"/>
          <w:lang w:val="kk-KZ"/>
        </w:rPr>
      </w:pPr>
      <w:r>
        <w:rPr>
          <w:rFonts w:ascii="Times New Roman" w:hAnsi="Times New Roman" w:cs="Times New Roman"/>
          <w:sz w:val="28"/>
          <w:lang w:val="kk-KZ"/>
        </w:rPr>
        <w:t xml:space="preserve">22- сурет Ауыл шаруашылық малының аусыл ауруы </w:t>
      </w:r>
    </w:p>
    <w:p w:rsidR="006E196F" w:rsidRPr="00E01508" w:rsidRDefault="006E196F" w:rsidP="006E196F">
      <w:pPr>
        <w:spacing w:after="0" w:line="240" w:lineRule="auto"/>
        <w:rPr>
          <w:rFonts w:ascii="Times New Roman" w:hAnsi="Times New Roman" w:cs="Times New Roman"/>
          <w:sz w:val="28"/>
          <w:szCs w:val="28"/>
          <w:lang w:val="kk-KZ"/>
        </w:rPr>
      </w:pPr>
      <w:r w:rsidRPr="006E196F">
        <w:rPr>
          <w:rFonts w:ascii="Times New Roman" w:hAnsi="Times New Roman" w:cs="Times New Roman"/>
          <w:sz w:val="28"/>
          <w:szCs w:val="28"/>
          <w:lang w:val="kk-KZ"/>
        </w:rPr>
        <w:t>1–</w:t>
      </w:r>
      <w:r w:rsidRPr="00E01508">
        <w:rPr>
          <w:rFonts w:ascii="Times New Roman" w:hAnsi="Times New Roman" w:cs="Times New Roman"/>
          <w:sz w:val="28"/>
          <w:szCs w:val="28"/>
          <w:lang w:val="kk-KZ"/>
        </w:rPr>
        <w:t xml:space="preserve"> сиырдың жарасының ашылмаған  тілі</w:t>
      </w:r>
    </w:p>
    <w:p w:rsidR="006E196F" w:rsidRPr="00E01508" w:rsidRDefault="006E196F" w:rsidP="006E196F">
      <w:pPr>
        <w:spacing w:after="0" w:line="240" w:lineRule="auto"/>
        <w:rPr>
          <w:rFonts w:ascii="Times New Roman" w:hAnsi="Times New Roman" w:cs="Times New Roman"/>
          <w:sz w:val="28"/>
          <w:szCs w:val="28"/>
          <w:lang w:val="kk-KZ"/>
        </w:rPr>
      </w:pPr>
      <w:r w:rsidRPr="00E01508">
        <w:rPr>
          <w:rFonts w:ascii="Times New Roman" w:hAnsi="Times New Roman" w:cs="Times New Roman"/>
          <w:sz w:val="28"/>
          <w:szCs w:val="28"/>
          <w:lang w:val="kk-KZ"/>
        </w:rPr>
        <w:t xml:space="preserve">2–сиыр жарасының ашылған тілі </w:t>
      </w:r>
    </w:p>
    <w:p w:rsidR="006E196F" w:rsidRPr="00E01508" w:rsidRDefault="006E196F" w:rsidP="006E196F">
      <w:pPr>
        <w:spacing w:after="0" w:line="240" w:lineRule="auto"/>
        <w:rPr>
          <w:rFonts w:ascii="Times New Roman" w:hAnsi="Times New Roman" w:cs="Times New Roman"/>
          <w:sz w:val="28"/>
          <w:szCs w:val="28"/>
          <w:lang w:val="kk-KZ"/>
        </w:rPr>
      </w:pPr>
      <w:r w:rsidRPr="00E01508">
        <w:rPr>
          <w:rFonts w:ascii="Times New Roman" w:hAnsi="Times New Roman" w:cs="Times New Roman"/>
          <w:sz w:val="28"/>
          <w:szCs w:val="28"/>
          <w:lang w:val="kk-KZ"/>
        </w:rPr>
        <w:t>3–эрозия мен жараның шошқаның төменгі жағында және өкшесінде</w:t>
      </w:r>
    </w:p>
    <w:p w:rsidR="006E196F" w:rsidRPr="00E01508" w:rsidRDefault="006E196F" w:rsidP="006E196F">
      <w:pPr>
        <w:spacing w:after="0" w:line="240" w:lineRule="auto"/>
        <w:rPr>
          <w:rFonts w:ascii="Times New Roman" w:hAnsi="Times New Roman" w:cs="Times New Roman"/>
          <w:sz w:val="28"/>
          <w:szCs w:val="28"/>
          <w:lang w:val="kk-KZ"/>
        </w:rPr>
      </w:pPr>
      <w:r w:rsidRPr="006E196F">
        <w:rPr>
          <w:rFonts w:ascii="Times New Roman" w:hAnsi="Times New Roman" w:cs="Times New Roman"/>
          <w:sz w:val="28"/>
          <w:szCs w:val="28"/>
          <w:lang w:val="kk-KZ"/>
        </w:rPr>
        <w:t xml:space="preserve">4– </w:t>
      </w:r>
      <w:r w:rsidRPr="00E01508">
        <w:rPr>
          <w:rFonts w:ascii="Times New Roman" w:hAnsi="Times New Roman" w:cs="Times New Roman"/>
          <w:sz w:val="28"/>
          <w:szCs w:val="28"/>
          <w:lang w:val="kk-KZ"/>
        </w:rPr>
        <w:t xml:space="preserve"> сиырдың желінің емісіктеріндегі жара</w:t>
      </w:r>
    </w:p>
    <w:p w:rsidR="006E196F" w:rsidRPr="006E196F" w:rsidRDefault="006E196F" w:rsidP="006E196F">
      <w:pPr>
        <w:spacing w:after="0" w:line="240" w:lineRule="auto"/>
        <w:rPr>
          <w:rFonts w:ascii="Times New Roman" w:hAnsi="Times New Roman" w:cs="Times New Roman"/>
          <w:sz w:val="28"/>
          <w:szCs w:val="28"/>
          <w:lang w:val="kk-KZ"/>
        </w:rPr>
      </w:pPr>
      <w:r w:rsidRPr="006E196F">
        <w:rPr>
          <w:rFonts w:ascii="Times New Roman" w:hAnsi="Times New Roman" w:cs="Times New Roman"/>
          <w:sz w:val="28"/>
          <w:szCs w:val="28"/>
          <w:lang w:val="kk-KZ"/>
        </w:rPr>
        <w:t xml:space="preserve">5– </w:t>
      </w:r>
      <w:r w:rsidRPr="00E01508">
        <w:rPr>
          <w:rFonts w:ascii="Times New Roman" w:hAnsi="Times New Roman" w:cs="Times New Roman"/>
          <w:sz w:val="28"/>
          <w:szCs w:val="28"/>
          <w:lang w:val="kk-KZ"/>
        </w:rPr>
        <w:t xml:space="preserve">шошқадағы </w:t>
      </w:r>
      <w:r w:rsidRPr="006E196F">
        <w:rPr>
          <w:rFonts w:ascii="Times New Roman" w:hAnsi="Times New Roman" w:cs="Times New Roman"/>
          <w:sz w:val="28"/>
          <w:szCs w:val="28"/>
          <w:lang w:val="kk-KZ"/>
        </w:rPr>
        <w:t xml:space="preserve">миокардит </w:t>
      </w:r>
    </w:p>
    <w:p w:rsidR="006E196F" w:rsidRPr="00E01508" w:rsidRDefault="006E196F" w:rsidP="006E196F">
      <w:pPr>
        <w:spacing w:after="0" w:line="240" w:lineRule="auto"/>
        <w:rPr>
          <w:rFonts w:ascii="Times New Roman" w:hAnsi="Times New Roman" w:cs="Times New Roman"/>
          <w:sz w:val="28"/>
          <w:szCs w:val="28"/>
          <w:lang w:val="kk-KZ"/>
        </w:rPr>
      </w:pPr>
      <w:r w:rsidRPr="006E196F">
        <w:rPr>
          <w:rFonts w:ascii="Times New Roman" w:hAnsi="Times New Roman" w:cs="Times New Roman"/>
          <w:sz w:val="28"/>
          <w:szCs w:val="28"/>
          <w:lang w:val="kk-KZ"/>
        </w:rPr>
        <w:t xml:space="preserve">6– </w:t>
      </w:r>
      <w:r w:rsidRPr="00E01508">
        <w:rPr>
          <w:rFonts w:ascii="Times New Roman" w:hAnsi="Times New Roman" w:cs="Times New Roman"/>
          <w:sz w:val="28"/>
          <w:szCs w:val="28"/>
          <w:lang w:val="kk-KZ"/>
        </w:rPr>
        <w:t>шошқаның тұяғының түсуі</w:t>
      </w:r>
    </w:p>
    <w:p w:rsidR="006E196F" w:rsidRPr="00E01508" w:rsidRDefault="006E196F" w:rsidP="006E196F">
      <w:pPr>
        <w:spacing w:after="0" w:line="240" w:lineRule="auto"/>
        <w:rPr>
          <w:rFonts w:ascii="Times New Roman" w:hAnsi="Times New Roman" w:cs="Times New Roman"/>
          <w:sz w:val="28"/>
          <w:szCs w:val="28"/>
          <w:lang w:val="kk-KZ"/>
        </w:rPr>
      </w:pPr>
      <w:r w:rsidRPr="00E01508">
        <w:rPr>
          <w:rFonts w:ascii="Times New Roman" w:hAnsi="Times New Roman" w:cs="Times New Roman"/>
          <w:sz w:val="28"/>
          <w:szCs w:val="28"/>
          <w:lang w:val="kk-KZ"/>
        </w:rPr>
        <w:t>7– сиырда аусылдың қатерлі пішінің қабының еттерінің жеңілісі</w:t>
      </w:r>
    </w:p>
    <w:p w:rsidR="006E196F" w:rsidRPr="00E01508" w:rsidRDefault="006E196F" w:rsidP="006E196F">
      <w:pPr>
        <w:spacing w:after="0" w:line="240" w:lineRule="auto"/>
        <w:rPr>
          <w:rFonts w:ascii="Times New Roman" w:hAnsi="Times New Roman" w:cs="Times New Roman"/>
          <w:sz w:val="28"/>
          <w:szCs w:val="28"/>
          <w:lang w:val="kk-KZ"/>
        </w:rPr>
      </w:pPr>
      <w:r w:rsidRPr="00E01508">
        <w:rPr>
          <w:rFonts w:ascii="Times New Roman" w:hAnsi="Times New Roman" w:cs="Times New Roman"/>
          <w:sz w:val="28"/>
          <w:szCs w:val="28"/>
          <w:lang w:val="kk-KZ"/>
        </w:rPr>
        <w:lastRenderedPageBreak/>
        <w:t>8–миокардиты аусылда кейін дәнекер ұлпаның жүрекке жайылып өсуі</w:t>
      </w:r>
      <w:r>
        <w:rPr>
          <w:rFonts w:ascii="Times New Roman" w:hAnsi="Times New Roman" w:cs="Times New Roman"/>
          <w:sz w:val="28"/>
          <w:szCs w:val="28"/>
          <w:lang w:val="kk-KZ"/>
        </w:rPr>
        <w:t xml:space="preserve">. </w:t>
      </w:r>
    </w:p>
    <w:p w:rsidR="006E196F" w:rsidRDefault="006E196F" w:rsidP="006E196F">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Аусылдың қатері төлдерді 7-14 күннен кейін өлімге әкеп соғады. Бұзауларда бұл ауру өткір және аса өткір түрде жараның жиі болуы байқалады. 60 пайызға жуығы өліммен аяқталады. Өлексені тексеру барысында кілегейлі қабықтың, эрозияның, жүрек және бұлшық еттерде жеңілісі байқалады. </w:t>
      </w:r>
    </w:p>
    <w:p w:rsidR="006E196F" w:rsidRDefault="006E196F" w:rsidP="006E196F">
      <w:pPr>
        <w:spacing w:after="0" w:line="240" w:lineRule="auto"/>
        <w:ind w:firstLine="708"/>
        <w:jc w:val="both"/>
        <w:rPr>
          <w:rFonts w:ascii="Times New Roman" w:hAnsi="Times New Roman" w:cs="Times New Roman"/>
          <w:sz w:val="28"/>
          <w:szCs w:val="28"/>
          <w:lang w:val="kk-KZ"/>
        </w:rPr>
      </w:pPr>
      <w:r w:rsidRPr="00F709DB">
        <w:rPr>
          <w:rFonts w:ascii="Times New Roman" w:hAnsi="Times New Roman" w:cs="Times New Roman"/>
          <w:b/>
          <w:sz w:val="28"/>
          <w:szCs w:val="28"/>
          <w:lang w:val="kk-KZ"/>
        </w:rPr>
        <w:t>Диагноз.</w:t>
      </w:r>
      <w:r>
        <w:rPr>
          <w:rFonts w:ascii="Times New Roman" w:hAnsi="Times New Roman" w:cs="Times New Roman"/>
          <w:sz w:val="28"/>
          <w:szCs w:val="28"/>
          <w:lang w:val="kk-KZ"/>
        </w:rPr>
        <w:t xml:space="preserve"> Диагнозды ағымды мәліметтерге, клиникалық белгілерге негіздуде морфологиялық өзгерістермен қояды. Диагнозды қою 2 лабараториялық зерттеулермен растайды: бөлу және вирустарды бірдейлендіру өткенге шолатын диагностикаға негізделген ерекше антиденелердің анықтауында.</w:t>
      </w:r>
    </w:p>
    <w:p w:rsidR="006E196F" w:rsidRDefault="006E196F" w:rsidP="006E196F">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Паталогиялық материалдардан вирустарды бөлу үшін қабыршықта көру және жараны бөліп көру, ал өткенді шолу диагностикасы үшін жануарлардың сарысуы және ас қорыту- жұтқыншақ былшырағын зерттейді.</w:t>
      </w:r>
    </w:p>
    <w:p w:rsidR="006E196F" w:rsidRPr="00E01508" w:rsidRDefault="006E196F" w:rsidP="006E196F">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Вирусты антиденелрде бірдейлендіру ИФР көмегімен өткізеді. Одан басқа жасушаларға РН ты қояды немесе 6-7 күндік тышқанның балаларына иммунофуросиспеенция бұрма реакциясы.</w:t>
      </w:r>
    </w:p>
    <w:p w:rsidR="006E196F" w:rsidRDefault="006E196F" w:rsidP="006E196F">
      <w:pPr>
        <w:spacing w:after="0" w:line="240" w:lineRule="auto"/>
        <w:jc w:val="both"/>
        <w:rPr>
          <w:rFonts w:ascii="Times New Roman" w:hAnsi="Times New Roman" w:cs="Times New Roman"/>
          <w:sz w:val="28"/>
          <w:szCs w:val="28"/>
          <w:lang w:val="kk-KZ"/>
        </w:rPr>
      </w:pPr>
    </w:p>
    <w:p w:rsidR="006E196F" w:rsidRPr="00F709DB" w:rsidRDefault="006E196F" w:rsidP="006E196F">
      <w:pPr>
        <w:spacing w:after="0" w:line="240" w:lineRule="auto"/>
        <w:jc w:val="both"/>
        <w:rPr>
          <w:rFonts w:ascii="Times New Roman" w:hAnsi="Times New Roman" w:cs="Times New Roman"/>
          <w:sz w:val="28"/>
          <w:szCs w:val="28"/>
          <w:lang w:val="kk-KZ"/>
        </w:rPr>
      </w:pPr>
    </w:p>
    <w:p w:rsidR="006E196F" w:rsidRPr="00F709DB" w:rsidRDefault="006E196F" w:rsidP="006E196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 xml:space="preserve">Таблица 5 – </w:t>
      </w:r>
      <w:r>
        <w:rPr>
          <w:rFonts w:ascii="Times New Roman" w:hAnsi="Times New Roman" w:cs="Times New Roman"/>
          <w:sz w:val="28"/>
          <w:szCs w:val="28"/>
          <w:lang w:val="kk-KZ"/>
        </w:rPr>
        <w:t xml:space="preserve">Комплементтерді титрлеу сұлбасы </w:t>
      </w:r>
    </w:p>
    <w:p w:rsidR="006E196F" w:rsidRPr="00833346" w:rsidRDefault="006E196F" w:rsidP="006E196F">
      <w:pPr>
        <w:spacing w:after="0" w:line="240" w:lineRule="auto"/>
        <w:ind w:firstLine="708"/>
        <w:jc w:val="both"/>
        <w:rPr>
          <w:rFonts w:ascii="Times New Roman" w:hAnsi="Times New Roman" w:cs="Times New Roman"/>
          <w:b/>
          <w:sz w:val="24"/>
          <w:szCs w:val="28"/>
        </w:rPr>
      </w:pPr>
    </w:p>
    <w:tbl>
      <w:tblPr>
        <w:tblStyle w:val="a6"/>
        <w:tblW w:w="0" w:type="auto"/>
        <w:tblLook w:val="04A0"/>
      </w:tblPr>
      <w:tblGrid>
        <w:gridCol w:w="843"/>
        <w:gridCol w:w="1785"/>
        <w:gridCol w:w="782"/>
        <w:gridCol w:w="777"/>
        <w:gridCol w:w="782"/>
        <w:gridCol w:w="777"/>
        <w:gridCol w:w="782"/>
        <w:gridCol w:w="777"/>
        <w:gridCol w:w="782"/>
        <w:gridCol w:w="778"/>
        <w:gridCol w:w="706"/>
      </w:tblGrid>
      <w:tr w:rsidR="006E196F" w:rsidRPr="00833346" w:rsidTr="000B084B">
        <w:tc>
          <w:tcPr>
            <w:tcW w:w="843" w:type="dxa"/>
            <w:vMerge w:val="restart"/>
          </w:tcPr>
          <w:p w:rsidR="006E196F" w:rsidRPr="00833346" w:rsidRDefault="006E196F" w:rsidP="000B084B">
            <w:pPr>
              <w:jc w:val="both"/>
              <w:rPr>
                <w:rFonts w:ascii="Times New Roman" w:hAnsi="Times New Roman" w:cs="Times New Roman"/>
                <w:b/>
                <w:sz w:val="24"/>
                <w:szCs w:val="28"/>
              </w:rPr>
            </w:pPr>
            <w:r w:rsidRPr="00833346">
              <w:rPr>
                <w:rFonts w:ascii="Times New Roman" w:hAnsi="Times New Roman" w:cs="Times New Roman"/>
                <w:b/>
                <w:sz w:val="24"/>
                <w:szCs w:val="28"/>
              </w:rPr>
              <w:t xml:space="preserve">№ </w:t>
            </w:r>
          </w:p>
        </w:tc>
        <w:tc>
          <w:tcPr>
            <w:tcW w:w="1785" w:type="dxa"/>
            <w:vMerge w:val="restart"/>
          </w:tcPr>
          <w:p w:rsidR="006E196F" w:rsidRPr="00833346" w:rsidRDefault="006E196F" w:rsidP="000B084B">
            <w:pPr>
              <w:jc w:val="both"/>
              <w:rPr>
                <w:rFonts w:ascii="Times New Roman" w:hAnsi="Times New Roman" w:cs="Times New Roman"/>
                <w:b/>
                <w:sz w:val="24"/>
                <w:szCs w:val="28"/>
              </w:rPr>
            </w:pPr>
            <w:r>
              <w:rPr>
                <w:rFonts w:ascii="Times New Roman" w:hAnsi="Times New Roman" w:cs="Times New Roman"/>
                <w:b/>
                <w:sz w:val="24"/>
                <w:szCs w:val="28"/>
              </w:rPr>
              <w:t>Компонен</w:t>
            </w:r>
            <w:r>
              <w:rPr>
                <w:rFonts w:ascii="Times New Roman" w:hAnsi="Times New Roman" w:cs="Times New Roman"/>
                <w:b/>
                <w:sz w:val="24"/>
                <w:szCs w:val="28"/>
                <w:lang w:val="kk-KZ"/>
              </w:rPr>
              <w:t xml:space="preserve">тер </w:t>
            </w:r>
            <w:r w:rsidRPr="00833346">
              <w:rPr>
                <w:rFonts w:ascii="Times New Roman" w:hAnsi="Times New Roman" w:cs="Times New Roman"/>
                <w:b/>
                <w:sz w:val="24"/>
                <w:szCs w:val="28"/>
              </w:rPr>
              <w:t xml:space="preserve"> (мл)</w:t>
            </w:r>
          </w:p>
        </w:tc>
        <w:tc>
          <w:tcPr>
            <w:tcW w:w="6237" w:type="dxa"/>
            <w:gridSpan w:val="8"/>
          </w:tcPr>
          <w:p w:rsidR="006E196F" w:rsidRPr="00F709DB" w:rsidRDefault="006E196F" w:rsidP="000B084B">
            <w:pPr>
              <w:jc w:val="both"/>
              <w:rPr>
                <w:rFonts w:ascii="Times New Roman" w:hAnsi="Times New Roman" w:cs="Times New Roman"/>
                <w:b/>
                <w:sz w:val="24"/>
                <w:szCs w:val="28"/>
                <w:lang w:val="kk-KZ"/>
              </w:rPr>
            </w:pPr>
            <w:r w:rsidRPr="00833346">
              <w:rPr>
                <w:rFonts w:ascii="Times New Roman" w:hAnsi="Times New Roman" w:cs="Times New Roman"/>
                <w:b/>
                <w:sz w:val="24"/>
                <w:szCs w:val="28"/>
              </w:rPr>
              <w:t xml:space="preserve"> </w:t>
            </w:r>
            <w:r>
              <w:rPr>
                <w:rFonts w:ascii="Times New Roman" w:hAnsi="Times New Roman" w:cs="Times New Roman"/>
                <w:b/>
                <w:sz w:val="24"/>
                <w:szCs w:val="28"/>
                <w:lang w:val="kk-KZ"/>
              </w:rPr>
              <w:t>Толық комплементтың болуы</w:t>
            </w:r>
          </w:p>
        </w:tc>
        <w:tc>
          <w:tcPr>
            <w:tcW w:w="706" w:type="dxa"/>
          </w:tcPr>
          <w:p w:rsidR="006E196F" w:rsidRPr="00833346" w:rsidRDefault="006E196F" w:rsidP="000B084B">
            <w:pPr>
              <w:jc w:val="both"/>
              <w:rPr>
                <w:rFonts w:ascii="Times New Roman" w:hAnsi="Times New Roman" w:cs="Times New Roman"/>
                <w:b/>
                <w:sz w:val="24"/>
                <w:szCs w:val="28"/>
              </w:rPr>
            </w:pPr>
          </w:p>
        </w:tc>
      </w:tr>
      <w:tr w:rsidR="006E196F" w:rsidTr="000B084B">
        <w:tc>
          <w:tcPr>
            <w:tcW w:w="843" w:type="dxa"/>
            <w:vMerge/>
          </w:tcPr>
          <w:p w:rsidR="006E196F" w:rsidRDefault="006E196F" w:rsidP="000B084B">
            <w:pPr>
              <w:jc w:val="both"/>
              <w:rPr>
                <w:rFonts w:ascii="Times New Roman" w:hAnsi="Times New Roman" w:cs="Times New Roman"/>
                <w:sz w:val="28"/>
                <w:szCs w:val="28"/>
              </w:rPr>
            </w:pPr>
          </w:p>
        </w:tc>
        <w:tc>
          <w:tcPr>
            <w:tcW w:w="1785" w:type="dxa"/>
            <w:vMerge/>
          </w:tcPr>
          <w:p w:rsidR="006E196F" w:rsidRDefault="006E196F" w:rsidP="000B084B">
            <w:pPr>
              <w:jc w:val="both"/>
              <w:rPr>
                <w:rFonts w:ascii="Times New Roman" w:hAnsi="Times New Roman" w:cs="Times New Roman"/>
                <w:sz w:val="28"/>
                <w:szCs w:val="28"/>
              </w:rPr>
            </w:pPr>
          </w:p>
        </w:tc>
        <w:tc>
          <w:tcPr>
            <w:tcW w:w="78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0,5</w:t>
            </w:r>
          </w:p>
        </w:tc>
        <w:tc>
          <w:tcPr>
            <w:tcW w:w="777"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1,0</w:t>
            </w:r>
          </w:p>
        </w:tc>
        <w:tc>
          <w:tcPr>
            <w:tcW w:w="78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1,5</w:t>
            </w:r>
          </w:p>
        </w:tc>
        <w:tc>
          <w:tcPr>
            <w:tcW w:w="777"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2,0</w:t>
            </w:r>
          </w:p>
        </w:tc>
        <w:tc>
          <w:tcPr>
            <w:tcW w:w="78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2,5</w:t>
            </w:r>
          </w:p>
        </w:tc>
        <w:tc>
          <w:tcPr>
            <w:tcW w:w="777"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3,0</w:t>
            </w:r>
          </w:p>
        </w:tc>
        <w:tc>
          <w:tcPr>
            <w:tcW w:w="78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3,5</w:t>
            </w:r>
          </w:p>
        </w:tc>
        <w:tc>
          <w:tcPr>
            <w:tcW w:w="778"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4,0</w:t>
            </w:r>
          </w:p>
        </w:tc>
        <w:tc>
          <w:tcPr>
            <w:tcW w:w="706"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4,5</w:t>
            </w:r>
          </w:p>
        </w:tc>
      </w:tr>
      <w:tr w:rsidR="006E196F" w:rsidTr="000B084B">
        <w:tc>
          <w:tcPr>
            <w:tcW w:w="843"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w:t>
            </w:r>
          </w:p>
        </w:tc>
        <w:tc>
          <w:tcPr>
            <w:tcW w:w="1785" w:type="dxa"/>
          </w:tcPr>
          <w:p w:rsidR="006E196F"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Комплемент</w:t>
            </w:r>
          </w:p>
          <w:p w:rsidR="006E196F"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w:t>
            </w:r>
            <w:r>
              <w:rPr>
                <w:rFonts w:ascii="Times New Roman" w:hAnsi="Times New Roman" w:cs="Times New Roman"/>
                <w:sz w:val="24"/>
                <w:szCs w:val="28"/>
                <w:lang w:val="kk-KZ"/>
              </w:rPr>
              <w:t>өсіруде</w:t>
            </w:r>
            <w:r w:rsidRPr="00833346">
              <w:rPr>
                <w:rFonts w:ascii="Times New Roman" w:hAnsi="Times New Roman" w:cs="Times New Roman"/>
                <w:sz w:val="24"/>
                <w:szCs w:val="28"/>
              </w:rPr>
              <w:t xml:space="preserve"> </w:t>
            </w:r>
          </w:p>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 :20)</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0,05</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0,1</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0,15</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0,2</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0,25</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0,3</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0,35</w:t>
            </w:r>
          </w:p>
        </w:tc>
        <w:tc>
          <w:tcPr>
            <w:tcW w:w="778"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0,4</w:t>
            </w:r>
          </w:p>
        </w:tc>
        <w:tc>
          <w:tcPr>
            <w:tcW w:w="706"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0,45</w:t>
            </w:r>
          </w:p>
        </w:tc>
      </w:tr>
      <w:tr w:rsidR="006E196F" w:rsidTr="000B084B">
        <w:tc>
          <w:tcPr>
            <w:tcW w:w="843"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2</w:t>
            </w:r>
          </w:p>
        </w:tc>
        <w:tc>
          <w:tcPr>
            <w:tcW w:w="1785" w:type="dxa"/>
          </w:tcPr>
          <w:p w:rsidR="006E196F" w:rsidRPr="00A5772C" w:rsidRDefault="006E196F" w:rsidP="000B084B">
            <w:pPr>
              <w:jc w:val="both"/>
              <w:rPr>
                <w:rFonts w:ascii="Times New Roman" w:hAnsi="Times New Roman" w:cs="Times New Roman"/>
                <w:sz w:val="24"/>
                <w:szCs w:val="28"/>
                <w:lang w:val="kk-KZ"/>
              </w:rPr>
            </w:pPr>
            <w:r>
              <w:rPr>
                <w:rFonts w:ascii="Times New Roman" w:hAnsi="Times New Roman" w:cs="Times New Roman"/>
                <w:sz w:val="24"/>
                <w:szCs w:val="28"/>
              </w:rPr>
              <w:t>Физ.</w:t>
            </w:r>
            <w:r>
              <w:rPr>
                <w:rFonts w:ascii="Times New Roman" w:hAnsi="Times New Roman" w:cs="Times New Roman"/>
                <w:sz w:val="24"/>
                <w:szCs w:val="28"/>
                <w:lang w:val="kk-KZ"/>
              </w:rPr>
              <w:t>ерітінді</w:t>
            </w:r>
          </w:p>
          <w:p w:rsidR="006E196F" w:rsidRPr="00833346" w:rsidRDefault="006E196F" w:rsidP="000B084B">
            <w:pPr>
              <w:jc w:val="both"/>
              <w:rPr>
                <w:rFonts w:ascii="Times New Roman" w:hAnsi="Times New Roman" w:cs="Times New Roman"/>
                <w:sz w:val="24"/>
                <w:szCs w:val="28"/>
              </w:rPr>
            </w:pPr>
            <w:r>
              <w:rPr>
                <w:rFonts w:ascii="Times New Roman" w:hAnsi="Times New Roman" w:cs="Times New Roman"/>
                <w:sz w:val="24"/>
                <w:szCs w:val="28"/>
              </w:rPr>
              <w:t xml:space="preserve">( </w:t>
            </w:r>
            <w:r w:rsidRPr="00833346">
              <w:rPr>
                <w:rFonts w:ascii="Times New Roman" w:hAnsi="Times New Roman" w:cs="Times New Roman"/>
                <w:sz w:val="24"/>
                <w:szCs w:val="28"/>
              </w:rPr>
              <w:t xml:space="preserve"> 0,5 мл.</w:t>
            </w:r>
            <w:r>
              <w:rPr>
                <w:rFonts w:ascii="Times New Roman" w:hAnsi="Times New Roman" w:cs="Times New Roman"/>
                <w:sz w:val="24"/>
                <w:szCs w:val="28"/>
                <w:lang w:val="kk-KZ"/>
              </w:rPr>
              <w:t>дейін</w:t>
            </w:r>
            <w:r w:rsidRPr="00833346">
              <w:rPr>
                <w:rFonts w:ascii="Times New Roman" w:hAnsi="Times New Roman" w:cs="Times New Roman"/>
                <w:sz w:val="24"/>
                <w:szCs w:val="28"/>
              </w:rPr>
              <w:t>)</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0,45</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0,4</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0,35</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0,3</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0,25</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0,2</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0,15</w:t>
            </w:r>
          </w:p>
        </w:tc>
        <w:tc>
          <w:tcPr>
            <w:tcW w:w="778"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0,1</w:t>
            </w:r>
          </w:p>
        </w:tc>
        <w:tc>
          <w:tcPr>
            <w:tcW w:w="706"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0,05</w:t>
            </w:r>
          </w:p>
        </w:tc>
      </w:tr>
      <w:tr w:rsidR="006E196F" w:rsidTr="000B084B">
        <w:tc>
          <w:tcPr>
            <w:tcW w:w="843"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3</w:t>
            </w:r>
          </w:p>
        </w:tc>
        <w:tc>
          <w:tcPr>
            <w:tcW w:w="1785"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ГС</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77" w:type="dxa"/>
          </w:tcPr>
          <w:p w:rsidR="006E196F" w:rsidRPr="00833346" w:rsidRDefault="006E196F" w:rsidP="000B084B">
            <w:pPr>
              <w:jc w:val="center"/>
              <w:rPr>
                <w:rFonts w:ascii="Times New Roman" w:hAnsi="Times New Roman" w:cs="Times New Roman"/>
                <w:sz w:val="24"/>
                <w:szCs w:val="28"/>
              </w:rPr>
            </w:pPr>
            <w:r w:rsidRPr="00833346">
              <w:rPr>
                <w:rFonts w:ascii="Times New Roman" w:hAnsi="Times New Roman" w:cs="Times New Roman"/>
                <w:sz w:val="24"/>
                <w:szCs w:val="28"/>
              </w:rPr>
              <w:t>1,0</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78"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06"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r>
      <w:tr w:rsidR="006E196F" w:rsidTr="000B084B">
        <w:tc>
          <w:tcPr>
            <w:tcW w:w="843"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4</w:t>
            </w:r>
          </w:p>
        </w:tc>
        <w:tc>
          <w:tcPr>
            <w:tcW w:w="1785" w:type="dxa"/>
          </w:tcPr>
          <w:p w:rsidR="006E196F" w:rsidRPr="00A5772C" w:rsidRDefault="006E196F" w:rsidP="000B084B">
            <w:pPr>
              <w:jc w:val="both"/>
              <w:rPr>
                <w:rFonts w:ascii="Times New Roman" w:hAnsi="Times New Roman" w:cs="Times New Roman"/>
                <w:sz w:val="24"/>
                <w:szCs w:val="28"/>
                <w:lang w:val="kk-KZ"/>
              </w:rPr>
            </w:pPr>
            <w:r>
              <w:rPr>
                <w:rFonts w:ascii="Times New Roman" w:hAnsi="Times New Roman" w:cs="Times New Roman"/>
                <w:sz w:val="24"/>
                <w:szCs w:val="28"/>
              </w:rPr>
              <w:t>Физ.</w:t>
            </w:r>
            <w:r>
              <w:rPr>
                <w:rFonts w:ascii="Times New Roman" w:hAnsi="Times New Roman" w:cs="Times New Roman"/>
                <w:sz w:val="24"/>
                <w:szCs w:val="28"/>
                <w:lang w:val="kk-KZ"/>
              </w:rPr>
              <w:t>ерітінді</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77"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82"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78"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c>
          <w:tcPr>
            <w:tcW w:w="706" w:type="dxa"/>
          </w:tcPr>
          <w:p w:rsidR="006E196F" w:rsidRPr="00833346" w:rsidRDefault="006E196F" w:rsidP="000B084B">
            <w:pPr>
              <w:jc w:val="both"/>
              <w:rPr>
                <w:rFonts w:ascii="Times New Roman" w:hAnsi="Times New Roman" w:cs="Times New Roman"/>
                <w:sz w:val="24"/>
                <w:szCs w:val="28"/>
              </w:rPr>
            </w:pPr>
            <w:r w:rsidRPr="00833346">
              <w:rPr>
                <w:rFonts w:ascii="Times New Roman" w:hAnsi="Times New Roman" w:cs="Times New Roman"/>
                <w:sz w:val="24"/>
                <w:szCs w:val="28"/>
              </w:rPr>
              <w:t>1,0</w:t>
            </w:r>
          </w:p>
        </w:tc>
      </w:tr>
    </w:tbl>
    <w:p w:rsidR="006E196F" w:rsidRPr="00770F08" w:rsidRDefault="006E196F" w:rsidP="006E196F">
      <w:pPr>
        <w:spacing w:after="0" w:line="240" w:lineRule="auto"/>
        <w:ind w:firstLine="708"/>
        <w:jc w:val="both"/>
        <w:rPr>
          <w:rFonts w:ascii="Times New Roman" w:hAnsi="Times New Roman" w:cs="Times New Roman"/>
          <w:sz w:val="28"/>
          <w:szCs w:val="28"/>
        </w:rPr>
      </w:pPr>
    </w:p>
    <w:p w:rsidR="006E196F" w:rsidRDefault="006E196F" w:rsidP="006E196F">
      <w:pPr>
        <w:spacing w:after="0" w:line="240" w:lineRule="auto"/>
        <w:ind w:firstLine="708"/>
        <w:jc w:val="both"/>
        <w:rPr>
          <w:rFonts w:ascii="Times New Roman" w:hAnsi="Times New Roman" w:cs="Times New Roman"/>
          <w:sz w:val="28"/>
          <w:szCs w:val="28"/>
        </w:rPr>
      </w:pPr>
    </w:p>
    <w:p w:rsidR="006E196F" w:rsidRDefault="006E196F" w:rsidP="006E196F">
      <w:pPr>
        <w:spacing w:after="0" w:line="240" w:lineRule="auto"/>
        <w:ind w:firstLine="708"/>
        <w:jc w:val="both"/>
        <w:rPr>
          <w:rFonts w:ascii="Times New Roman" w:hAnsi="Times New Roman" w:cs="Times New Roman"/>
          <w:sz w:val="28"/>
          <w:szCs w:val="28"/>
        </w:rPr>
      </w:pPr>
    </w:p>
    <w:p w:rsidR="006E196F" w:rsidRDefault="006E196F" w:rsidP="006E196F">
      <w:pPr>
        <w:spacing w:after="0" w:line="240" w:lineRule="auto"/>
        <w:ind w:firstLine="708"/>
        <w:jc w:val="both"/>
        <w:rPr>
          <w:rFonts w:ascii="Times New Roman" w:hAnsi="Times New Roman" w:cs="Times New Roman"/>
          <w:sz w:val="28"/>
          <w:szCs w:val="28"/>
        </w:rPr>
      </w:pPr>
    </w:p>
    <w:p w:rsidR="006E196F" w:rsidRDefault="006E196F" w:rsidP="006E196F">
      <w:pPr>
        <w:spacing w:after="0" w:line="240" w:lineRule="auto"/>
        <w:ind w:firstLine="708"/>
        <w:jc w:val="both"/>
        <w:rPr>
          <w:rFonts w:ascii="Times New Roman" w:hAnsi="Times New Roman" w:cs="Times New Roman"/>
          <w:sz w:val="28"/>
          <w:szCs w:val="28"/>
        </w:rPr>
      </w:pPr>
    </w:p>
    <w:p w:rsidR="006E196F" w:rsidRDefault="006E196F" w:rsidP="006E196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6 – Схема постановки РСК </w:t>
      </w:r>
    </w:p>
    <w:p w:rsidR="006E196F" w:rsidRDefault="006E196F" w:rsidP="006E196F">
      <w:pPr>
        <w:spacing w:after="0" w:line="240" w:lineRule="auto"/>
        <w:jc w:val="both"/>
        <w:rPr>
          <w:rFonts w:ascii="Times New Roman" w:hAnsi="Times New Roman" w:cs="Times New Roman"/>
          <w:sz w:val="28"/>
          <w:szCs w:val="28"/>
        </w:rPr>
      </w:pPr>
    </w:p>
    <w:tbl>
      <w:tblPr>
        <w:tblStyle w:val="a6"/>
        <w:tblW w:w="0" w:type="auto"/>
        <w:tblLook w:val="04A0"/>
      </w:tblPr>
      <w:tblGrid>
        <w:gridCol w:w="675"/>
        <w:gridCol w:w="3264"/>
        <w:gridCol w:w="111"/>
        <w:gridCol w:w="2012"/>
        <w:gridCol w:w="1843"/>
        <w:gridCol w:w="1842"/>
      </w:tblGrid>
      <w:tr w:rsidR="006E196F" w:rsidTr="000B084B">
        <w:tc>
          <w:tcPr>
            <w:tcW w:w="675"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 xml:space="preserve">% </w:t>
            </w:r>
          </w:p>
        </w:tc>
        <w:tc>
          <w:tcPr>
            <w:tcW w:w="3375" w:type="dxa"/>
            <w:gridSpan w:val="2"/>
            <w:vMerge w:val="restart"/>
          </w:tcPr>
          <w:p w:rsidR="006E196F" w:rsidRPr="00A5772C" w:rsidRDefault="006E196F" w:rsidP="000B084B">
            <w:pPr>
              <w:jc w:val="both"/>
              <w:rPr>
                <w:rFonts w:ascii="Times New Roman" w:hAnsi="Times New Roman" w:cs="Times New Roman"/>
                <w:sz w:val="28"/>
                <w:szCs w:val="28"/>
                <w:lang w:val="kk-KZ"/>
              </w:rPr>
            </w:pPr>
            <w:r>
              <w:rPr>
                <w:rFonts w:ascii="Times New Roman" w:hAnsi="Times New Roman" w:cs="Times New Roman"/>
                <w:sz w:val="28"/>
                <w:szCs w:val="28"/>
              </w:rPr>
              <w:t>Компонен</w:t>
            </w:r>
            <w:r>
              <w:rPr>
                <w:rFonts w:ascii="Times New Roman" w:hAnsi="Times New Roman" w:cs="Times New Roman"/>
                <w:sz w:val="28"/>
                <w:szCs w:val="28"/>
                <w:lang w:val="kk-KZ"/>
              </w:rPr>
              <w:t xml:space="preserve">тер </w:t>
            </w:r>
          </w:p>
        </w:tc>
        <w:tc>
          <w:tcPr>
            <w:tcW w:w="5697" w:type="dxa"/>
            <w:gridSpan w:val="3"/>
          </w:tcPr>
          <w:p w:rsidR="006E196F" w:rsidRPr="00A5772C" w:rsidRDefault="006E196F" w:rsidP="000B084B">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Сарысу </w:t>
            </w:r>
          </w:p>
        </w:tc>
      </w:tr>
      <w:tr w:rsidR="006E196F" w:rsidTr="000B084B">
        <w:tc>
          <w:tcPr>
            <w:tcW w:w="675" w:type="dxa"/>
          </w:tcPr>
          <w:p w:rsidR="006E196F" w:rsidRDefault="006E196F" w:rsidP="000B084B">
            <w:pPr>
              <w:jc w:val="both"/>
              <w:rPr>
                <w:rFonts w:ascii="Times New Roman" w:hAnsi="Times New Roman" w:cs="Times New Roman"/>
                <w:sz w:val="28"/>
                <w:szCs w:val="28"/>
              </w:rPr>
            </w:pPr>
          </w:p>
        </w:tc>
        <w:tc>
          <w:tcPr>
            <w:tcW w:w="3375" w:type="dxa"/>
            <w:gridSpan w:val="2"/>
            <w:vMerge/>
          </w:tcPr>
          <w:p w:rsidR="006E196F" w:rsidRDefault="006E196F" w:rsidP="000B084B">
            <w:pPr>
              <w:jc w:val="both"/>
              <w:rPr>
                <w:rFonts w:ascii="Times New Roman" w:hAnsi="Times New Roman" w:cs="Times New Roman"/>
                <w:sz w:val="28"/>
                <w:szCs w:val="28"/>
              </w:rPr>
            </w:pPr>
          </w:p>
        </w:tc>
        <w:tc>
          <w:tcPr>
            <w:tcW w:w="201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А</w:t>
            </w:r>
          </w:p>
        </w:tc>
        <w:tc>
          <w:tcPr>
            <w:tcW w:w="1843"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О</w:t>
            </w:r>
          </w:p>
        </w:tc>
        <w:tc>
          <w:tcPr>
            <w:tcW w:w="184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С</w:t>
            </w:r>
          </w:p>
        </w:tc>
      </w:tr>
      <w:tr w:rsidR="006E196F" w:rsidTr="000B084B">
        <w:trPr>
          <w:trHeight w:val="513"/>
        </w:trPr>
        <w:tc>
          <w:tcPr>
            <w:tcW w:w="675" w:type="dxa"/>
          </w:tcPr>
          <w:p w:rsidR="006E196F" w:rsidRDefault="006E196F" w:rsidP="000B084B">
            <w:pPr>
              <w:jc w:val="both"/>
              <w:rPr>
                <w:rFonts w:ascii="Times New Roman" w:hAnsi="Times New Roman" w:cs="Times New Roman"/>
                <w:sz w:val="28"/>
                <w:szCs w:val="28"/>
              </w:rPr>
            </w:pPr>
          </w:p>
        </w:tc>
        <w:tc>
          <w:tcPr>
            <w:tcW w:w="3375" w:type="dxa"/>
            <w:gridSpan w:val="2"/>
            <w:vMerge/>
          </w:tcPr>
          <w:p w:rsidR="006E196F" w:rsidRDefault="006E196F" w:rsidP="000B084B">
            <w:pPr>
              <w:jc w:val="both"/>
              <w:rPr>
                <w:rFonts w:ascii="Times New Roman" w:hAnsi="Times New Roman" w:cs="Times New Roman"/>
                <w:sz w:val="28"/>
                <w:szCs w:val="28"/>
              </w:rPr>
            </w:pPr>
          </w:p>
        </w:tc>
        <w:tc>
          <w:tcPr>
            <w:tcW w:w="201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1:15</w:t>
            </w:r>
          </w:p>
        </w:tc>
        <w:tc>
          <w:tcPr>
            <w:tcW w:w="1843"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1:20</w:t>
            </w:r>
          </w:p>
        </w:tc>
        <w:tc>
          <w:tcPr>
            <w:tcW w:w="184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1:10</w:t>
            </w:r>
          </w:p>
        </w:tc>
      </w:tr>
      <w:tr w:rsidR="006E196F" w:rsidTr="000B084B">
        <w:tc>
          <w:tcPr>
            <w:tcW w:w="675"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1</w:t>
            </w:r>
          </w:p>
        </w:tc>
        <w:tc>
          <w:tcPr>
            <w:tcW w:w="3375" w:type="dxa"/>
            <w:gridSpan w:val="2"/>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Специфи</w:t>
            </w:r>
            <w:r>
              <w:rPr>
                <w:rFonts w:ascii="Times New Roman" w:hAnsi="Times New Roman" w:cs="Times New Roman"/>
                <w:sz w:val="28"/>
                <w:szCs w:val="28"/>
                <w:lang w:val="kk-KZ"/>
              </w:rPr>
              <w:t>калық сарысу</w:t>
            </w:r>
            <w:r>
              <w:rPr>
                <w:rFonts w:ascii="Times New Roman" w:hAnsi="Times New Roman" w:cs="Times New Roman"/>
                <w:sz w:val="28"/>
                <w:szCs w:val="28"/>
              </w:rPr>
              <w:t xml:space="preserve"> </w:t>
            </w:r>
          </w:p>
        </w:tc>
        <w:tc>
          <w:tcPr>
            <w:tcW w:w="201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w:t>
            </w:r>
          </w:p>
        </w:tc>
        <w:tc>
          <w:tcPr>
            <w:tcW w:w="1843"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w:t>
            </w:r>
          </w:p>
        </w:tc>
        <w:tc>
          <w:tcPr>
            <w:tcW w:w="184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w:t>
            </w:r>
          </w:p>
        </w:tc>
      </w:tr>
      <w:tr w:rsidR="006E196F" w:rsidTr="000B084B">
        <w:tc>
          <w:tcPr>
            <w:tcW w:w="675"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2</w:t>
            </w:r>
          </w:p>
        </w:tc>
        <w:tc>
          <w:tcPr>
            <w:tcW w:w="3375" w:type="dxa"/>
            <w:gridSpan w:val="2"/>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 xml:space="preserve">антиген </w:t>
            </w:r>
          </w:p>
          <w:p w:rsidR="006E196F" w:rsidRPr="00A5772C" w:rsidRDefault="006E196F" w:rsidP="000B084B">
            <w:pPr>
              <w:jc w:val="both"/>
              <w:rPr>
                <w:rFonts w:ascii="Times New Roman" w:hAnsi="Times New Roman" w:cs="Times New Roman"/>
                <w:sz w:val="28"/>
                <w:szCs w:val="28"/>
                <w:lang w:val="kk-KZ"/>
              </w:rPr>
            </w:pPr>
            <w:r>
              <w:rPr>
                <w:rFonts w:ascii="Times New Roman" w:hAnsi="Times New Roman" w:cs="Times New Roman"/>
                <w:sz w:val="28"/>
                <w:szCs w:val="28"/>
              </w:rPr>
              <w:t>(</w:t>
            </w:r>
            <w:r>
              <w:rPr>
                <w:rFonts w:ascii="Times New Roman" w:hAnsi="Times New Roman" w:cs="Times New Roman"/>
                <w:sz w:val="28"/>
                <w:szCs w:val="28"/>
                <w:lang w:val="kk-KZ"/>
              </w:rPr>
              <w:t>зерттелетін материал</w:t>
            </w:r>
          </w:p>
        </w:tc>
        <w:tc>
          <w:tcPr>
            <w:tcW w:w="201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w:t>
            </w:r>
          </w:p>
        </w:tc>
        <w:tc>
          <w:tcPr>
            <w:tcW w:w="1843"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w:t>
            </w:r>
          </w:p>
        </w:tc>
        <w:tc>
          <w:tcPr>
            <w:tcW w:w="184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w:t>
            </w:r>
          </w:p>
        </w:tc>
      </w:tr>
      <w:tr w:rsidR="006E196F" w:rsidTr="000B084B">
        <w:tc>
          <w:tcPr>
            <w:tcW w:w="675"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3</w:t>
            </w:r>
          </w:p>
        </w:tc>
        <w:tc>
          <w:tcPr>
            <w:tcW w:w="3375" w:type="dxa"/>
            <w:gridSpan w:val="2"/>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 xml:space="preserve">комплемент </w:t>
            </w:r>
          </w:p>
        </w:tc>
        <w:tc>
          <w:tcPr>
            <w:tcW w:w="201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w:t>
            </w:r>
          </w:p>
        </w:tc>
        <w:tc>
          <w:tcPr>
            <w:tcW w:w="1843"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w:t>
            </w:r>
          </w:p>
        </w:tc>
        <w:tc>
          <w:tcPr>
            <w:tcW w:w="1842" w:type="dxa"/>
          </w:tcPr>
          <w:p w:rsidR="006E196F" w:rsidRDefault="006E196F" w:rsidP="000B084B">
            <w:pPr>
              <w:jc w:val="both"/>
              <w:rPr>
                <w:rFonts w:ascii="Times New Roman" w:hAnsi="Times New Roman" w:cs="Times New Roman"/>
                <w:sz w:val="28"/>
                <w:szCs w:val="28"/>
              </w:rPr>
            </w:pPr>
            <w:r>
              <w:rPr>
                <w:rFonts w:ascii="Times New Roman" w:hAnsi="Times New Roman" w:cs="Times New Roman"/>
                <w:sz w:val="28"/>
                <w:szCs w:val="28"/>
              </w:rPr>
              <w:t>++++</w:t>
            </w:r>
          </w:p>
        </w:tc>
      </w:tr>
      <w:tr w:rsidR="006E196F" w:rsidTr="000B084B">
        <w:tc>
          <w:tcPr>
            <w:tcW w:w="9747" w:type="dxa"/>
            <w:gridSpan w:val="6"/>
          </w:tcPr>
          <w:p w:rsidR="006E196F" w:rsidRPr="00A5772C" w:rsidRDefault="006E196F" w:rsidP="000B084B">
            <w:pPr>
              <w:jc w:val="center"/>
              <w:rPr>
                <w:rFonts w:ascii="Times New Roman" w:hAnsi="Times New Roman" w:cs="Times New Roman"/>
                <w:sz w:val="28"/>
                <w:szCs w:val="28"/>
                <w:lang w:val="kk-KZ"/>
              </w:rPr>
            </w:pPr>
            <w:r>
              <w:rPr>
                <w:rFonts w:ascii="Times New Roman" w:hAnsi="Times New Roman" w:cs="Times New Roman"/>
                <w:sz w:val="28"/>
                <w:szCs w:val="28"/>
              </w:rPr>
              <w:t xml:space="preserve">Т 37 °С </w:t>
            </w:r>
            <w:r>
              <w:rPr>
                <w:rFonts w:ascii="Times New Roman" w:hAnsi="Times New Roman" w:cs="Times New Roman"/>
                <w:sz w:val="28"/>
                <w:szCs w:val="28"/>
                <w:lang w:val="kk-KZ"/>
              </w:rPr>
              <w:t xml:space="preserve">температурадағы су моншасында 20 минут </w:t>
            </w:r>
          </w:p>
        </w:tc>
      </w:tr>
      <w:tr w:rsidR="006E196F" w:rsidTr="000B084B">
        <w:tc>
          <w:tcPr>
            <w:tcW w:w="675" w:type="dxa"/>
          </w:tcPr>
          <w:p w:rsidR="006E196F" w:rsidRDefault="006E196F" w:rsidP="000B084B">
            <w:pPr>
              <w:jc w:val="center"/>
              <w:rPr>
                <w:rFonts w:ascii="Times New Roman" w:hAnsi="Times New Roman" w:cs="Times New Roman"/>
                <w:sz w:val="28"/>
                <w:szCs w:val="28"/>
              </w:rPr>
            </w:pPr>
            <w:r>
              <w:rPr>
                <w:rFonts w:ascii="Times New Roman" w:hAnsi="Times New Roman" w:cs="Times New Roman"/>
                <w:sz w:val="28"/>
                <w:szCs w:val="28"/>
              </w:rPr>
              <w:lastRenderedPageBreak/>
              <w:t>4</w:t>
            </w:r>
          </w:p>
        </w:tc>
        <w:tc>
          <w:tcPr>
            <w:tcW w:w="3264" w:type="dxa"/>
          </w:tcPr>
          <w:p w:rsidR="006E196F" w:rsidRDefault="006E196F" w:rsidP="000B084B">
            <w:pPr>
              <w:rPr>
                <w:rFonts w:ascii="Times New Roman" w:hAnsi="Times New Roman" w:cs="Times New Roman"/>
                <w:sz w:val="28"/>
                <w:szCs w:val="28"/>
              </w:rPr>
            </w:pPr>
            <w:r>
              <w:rPr>
                <w:rFonts w:ascii="Times New Roman" w:hAnsi="Times New Roman" w:cs="Times New Roman"/>
                <w:sz w:val="28"/>
                <w:szCs w:val="28"/>
              </w:rPr>
              <w:t>ГС (гемолитическая система : гемолизин и 2 % -  ная взвесь эритроцитов барана)</w:t>
            </w:r>
          </w:p>
        </w:tc>
        <w:tc>
          <w:tcPr>
            <w:tcW w:w="2123" w:type="dxa"/>
            <w:gridSpan w:val="2"/>
          </w:tcPr>
          <w:p w:rsidR="006E196F" w:rsidRDefault="006E196F" w:rsidP="000B084B">
            <w:pPr>
              <w:jc w:val="center"/>
              <w:rPr>
                <w:rFonts w:ascii="Times New Roman" w:hAnsi="Times New Roman" w:cs="Times New Roman"/>
                <w:sz w:val="28"/>
                <w:szCs w:val="28"/>
              </w:rPr>
            </w:pPr>
            <w:r>
              <w:rPr>
                <w:rFonts w:ascii="Times New Roman" w:hAnsi="Times New Roman" w:cs="Times New Roman"/>
                <w:sz w:val="28"/>
                <w:szCs w:val="28"/>
              </w:rPr>
              <w:t>0,4</w:t>
            </w:r>
          </w:p>
        </w:tc>
        <w:tc>
          <w:tcPr>
            <w:tcW w:w="1843" w:type="dxa"/>
          </w:tcPr>
          <w:p w:rsidR="006E196F" w:rsidRDefault="006E196F" w:rsidP="000B084B">
            <w:pPr>
              <w:jc w:val="center"/>
              <w:rPr>
                <w:rFonts w:ascii="Times New Roman" w:hAnsi="Times New Roman" w:cs="Times New Roman"/>
                <w:sz w:val="28"/>
                <w:szCs w:val="28"/>
              </w:rPr>
            </w:pPr>
            <w:r>
              <w:rPr>
                <w:rFonts w:ascii="Times New Roman" w:hAnsi="Times New Roman" w:cs="Times New Roman"/>
                <w:sz w:val="28"/>
                <w:szCs w:val="28"/>
              </w:rPr>
              <w:t>0,4</w:t>
            </w:r>
          </w:p>
        </w:tc>
        <w:tc>
          <w:tcPr>
            <w:tcW w:w="1842" w:type="dxa"/>
          </w:tcPr>
          <w:p w:rsidR="006E196F" w:rsidRDefault="006E196F" w:rsidP="000B084B">
            <w:pPr>
              <w:jc w:val="center"/>
              <w:rPr>
                <w:rFonts w:ascii="Times New Roman" w:hAnsi="Times New Roman" w:cs="Times New Roman"/>
                <w:sz w:val="28"/>
                <w:szCs w:val="28"/>
              </w:rPr>
            </w:pPr>
            <w:r>
              <w:rPr>
                <w:rFonts w:ascii="Times New Roman" w:hAnsi="Times New Roman" w:cs="Times New Roman"/>
                <w:sz w:val="28"/>
                <w:szCs w:val="28"/>
              </w:rPr>
              <w:t>0,4</w:t>
            </w:r>
          </w:p>
        </w:tc>
      </w:tr>
      <w:tr w:rsidR="006E196F" w:rsidTr="000B084B">
        <w:tc>
          <w:tcPr>
            <w:tcW w:w="9747" w:type="dxa"/>
            <w:gridSpan w:val="6"/>
          </w:tcPr>
          <w:p w:rsidR="006E196F" w:rsidRDefault="006E196F" w:rsidP="000B084B">
            <w:pPr>
              <w:jc w:val="center"/>
              <w:rPr>
                <w:rFonts w:ascii="Times New Roman" w:hAnsi="Times New Roman" w:cs="Times New Roman"/>
                <w:sz w:val="28"/>
                <w:szCs w:val="28"/>
              </w:rPr>
            </w:pPr>
            <w:r>
              <w:rPr>
                <w:rFonts w:ascii="Times New Roman" w:hAnsi="Times New Roman" w:cs="Times New Roman"/>
                <w:sz w:val="28"/>
                <w:szCs w:val="28"/>
              </w:rPr>
              <w:t xml:space="preserve">Т 37 °С </w:t>
            </w:r>
            <w:r>
              <w:rPr>
                <w:rFonts w:ascii="Times New Roman" w:hAnsi="Times New Roman" w:cs="Times New Roman"/>
                <w:sz w:val="28"/>
                <w:szCs w:val="28"/>
                <w:lang w:val="kk-KZ"/>
              </w:rPr>
              <w:t>температурадағы су моншасында 20 минут</w:t>
            </w:r>
          </w:p>
        </w:tc>
      </w:tr>
    </w:tbl>
    <w:p w:rsidR="006E196F" w:rsidRDefault="006E196F" w:rsidP="006E196F">
      <w:pPr>
        <w:spacing w:after="0" w:line="240" w:lineRule="auto"/>
        <w:ind w:firstLine="708"/>
        <w:jc w:val="both"/>
        <w:rPr>
          <w:rFonts w:ascii="Times New Roman" w:hAnsi="Times New Roman" w:cs="Times New Roman"/>
          <w:sz w:val="28"/>
          <w:szCs w:val="28"/>
        </w:rPr>
      </w:pPr>
    </w:p>
    <w:p w:rsidR="006E196F" w:rsidRDefault="006E196F" w:rsidP="006E196F">
      <w:pPr>
        <w:spacing w:after="0" w:line="240" w:lineRule="auto"/>
        <w:ind w:firstLine="708"/>
        <w:jc w:val="both"/>
        <w:rPr>
          <w:rFonts w:ascii="Times New Roman" w:hAnsi="Times New Roman" w:cs="Times New Roman"/>
          <w:sz w:val="28"/>
          <w:szCs w:val="28"/>
        </w:rPr>
      </w:pPr>
    </w:p>
    <w:p w:rsidR="006E196F" w:rsidRPr="006E196F" w:rsidRDefault="006E196F" w:rsidP="006E196F">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rPr>
        <w:t>Дифференциаль</w:t>
      </w:r>
      <w:r>
        <w:rPr>
          <w:rFonts w:ascii="Times New Roman" w:hAnsi="Times New Roman" w:cs="Times New Roman"/>
          <w:sz w:val="28"/>
          <w:szCs w:val="28"/>
          <w:lang w:val="kk-KZ"/>
        </w:rPr>
        <w:t xml:space="preserve">ді </w:t>
      </w:r>
      <w:r w:rsidRPr="006E196F">
        <w:rPr>
          <w:rFonts w:ascii="Times New Roman" w:hAnsi="Times New Roman" w:cs="Times New Roman"/>
          <w:sz w:val="28"/>
          <w:szCs w:val="28"/>
        </w:rPr>
        <w:t>диагностика.</w:t>
      </w:r>
      <w:r>
        <w:rPr>
          <w:rFonts w:ascii="Times New Roman" w:hAnsi="Times New Roman" w:cs="Times New Roman"/>
          <w:sz w:val="28"/>
          <w:szCs w:val="28"/>
          <w:lang w:val="kk-KZ"/>
        </w:rPr>
        <w:t xml:space="preserve"> Қорасанды, сарып, аяқ қолдарының зақымдануын сырып тастау керек.</w:t>
      </w:r>
    </w:p>
    <w:p w:rsidR="006E196F" w:rsidRDefault="006E196F" w:rsidP="006E196F">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Иммунитетті және ерекше профилактика. </w:t>
      </w:r>
      <w:r>
        <w:rPr>
          <w:rFonts w:ascii="Times New Roman" w:hAnsi="Times New Roman" w:cs="Times New Roman"/>
          <w:sz w:val="28"/>
          <w:szCs w:val="28"/>
          <w:lang w:val="kk-KZ"/>
        </w:rPr>
        <w:t xml:space="preserve">Вирусқа қарсы иммунитетте аусылға қарсы ерекше және ерекше емес факторлар араласады. </w:t>
      </w:r>
    </w:p>
    <w:p w:rsidR="006E196F" w:rsidRPr="006E196F" w:rsidRDefault="006E196F" w:rsidP="006E196F">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Бұл физикалық кедергілер жақсы маталарға және гумориальді ерекше емес фаткорларға: комплемент, проперин, ингибатор, фагоцитоз реакциясы жатады.</w:t>
      </w:r>
    </w:p>
    <w:p w:rsidR="006E196F" w:rsidRDefault="006E196F" w:rsidP="006E196F">
      <w:pPr>
        <w:spacing w:after="0" w:line="240" w:lineRule="auto"/>
        <w:ind w:firstLine="708"/>
        <w:jc w:val="both"/>
        <w:rPr>
          <w:rFonts w:ascii="Times New Roman" w:hAnsi="Times New Roman" w:cs="Times New Roman"/>
          <w:b/>
          <w:i/>
          <w:sz w:val="28"/>
          <w:szCs w:val="28"/>
          <w:lang w:val="kk-KZ"/>
        </w:rPr>
      </w:pPr>
    </w:p>
    <w:p w:rsidR="006E196F" w:rsidRDefault="006E196F" w:rsidP="006E196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Бақылау сұрақтары:</w:t>
      </w:r>
    </w:p>
    <w:p w:rsidR="006E196F" w:rsidRDefault="006E196F" w:rsidP="006E196F">
      <w:pPr>
        <w:pStyle w:val="a3"/>
        <w:numPr>
          <w:ilvl w:val="0"/>
          <w:numId w:val="37"/>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Аусыл вирустарының негізгі қасиеттері қандай</w:t>
      </w:r>
    </w:p>
    <w:p w:rsidR="006E196F" w:rsidRDefault="006E196F" w:rsidP="006E196F">
      <w:pPr>
        <w:pStyle w:val="a3"/>
        <w:numPr>
          <w:ilvl w:val="0"/>
          <w:numId w:val="37"/>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Қандай аусыл вирусымен аурудың белгілері және эпизотикалық ерекшеліктеріне шақырады</w:t>
      </w:r>
    </w:p>
    <w:p w:rsidR="006E196F" w:rsidRDefault="006E196F" w:rsidP="006E196F">
      <w:pPr>
        <w:pStyle w:val="a3"/>
        <w:numPr>
          <w:ilvl w:val="0"/>
          <w:numId w:val="37"/>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Сіз лабараториялық диагностиканың қандай әдістерін білесіз</w:t>
      </w:r>
    </w:p>
    <w:p w:rsidR="006E196F" w:rsidRPr="006E196F" w:rsidRDefault="006E196F" w:rsidP="006E196F">
      <w:pPr>
        <w:pStyle w:val="a3"/>
        <w:spacing w:after="0" w:line="240" w:lineRule="auto"/>
        <w:jc w:val="both"/>
        <w:rPr>
          <w:rFonts w:ascii="Times New Roman" w:hAnsi="Times New Roman" w:cs="Times New Roman"/>
          <w:sz w:val="28"/>
          <w:szCs w:val="28"/>
          <w:lang w:val="kk-KZ"/>
        </w:rPr>
      </w:pPr>
    </w:p>
    <w:p w:rsidR="006E196F" w:rsidRPr="006E196F" w:rsidRDefault="006E196F" w:rsidP="000C0CDE">
      <w:pPr>
        <w:jc w:val="both"/>
        <w:rPr>
          <w:rFonts w:ascii="Times New Roman" w:hAnsi="Times New Roman" w:cs="Times New Roman"/>
          <w:b/>
          <w:sz w:val="28"/>
          <w:szCs w:val="28"/>
          <w:lang w:val="kk-KZ"/>
        </w:rPr>
      </w:pPr>
    </w:p>
    <w:p w:rsidR="006E196F" w:rsidRPr="006E196F" w:rsidRDefault="006E196F" w:rsidP="000C0CDE">
      <w:pPr>
        <w:jc w:val="both"/>
        <w:rPr>
          <w:rFonts w:ascii="Times New Roman" w:hAnsi="Times New Roman" w:cs="Times New Roman"/>
          <w:b/>
          <w:sz w:val="28"/>
          <w:szCs w:val="28"/>
          <w:lang w:val="kk-KZ"/>
        </w:rPr>
      </w:pPr>
    </w:p>
    <w:p w:rsidR="006E196F" w:rsidRPr="006E196F" w:rsidRDefault="006E196F" w:rsidP="000C0CDE">
      <w:pPr>
        <w:jc w:val="both"/>
        <w:rPr>
          <w:rFonts w:ascii="Times New Roman" w:hAnsi="Times New Roman" w:cs="Times New Roman"/>
          <w:b/>
          <w:sz w:val="28"/>
          <w:szCs w:val="28"/>
          <w:lang w:val="kk-KZ"/>
        </w:rPr>
      </w:pPr>
    </w:p>
    <w:p w:rsidR="006E196F" w:rsidRPr="006E196F" w:rsidRDefault="006E196F" w:rsidP="000C0CDE">
      <w:pPr>
        <w:jc w:val="both"/>
        <w:rPr>
          <w:rFonts w:ascii="Times New Roman" w:hAnsi="Times New Roman" w:cs="Times New Roman"/>
          <w:b/>
          <w:sz w:val="28"/>
          <w:szCs w:val="28"/>
          <w:lang w:val="kk-KZ"/>
        </w:rPr>
      </w:pPr>
    </w:p>
    <w:p w:rsidR="006E196F" w:rsidRDefault="006E196F" w:rsidP="000C0CDE">
      <w:pPr>
        <w:jc w:val="both"/>
        <w:rPr>
          <w:rFonts w:ascii="Times New Roman" w:hAnsi="Times New Roman" w:cs="Times New Roman"/>
          <w:b/>
          <w:sz w:val="28"/>
          <w:szCs w:val="28"/>
          <w:lang w:val="kk-KZ"/>
        </w:rPr>
      </w:pPr>
    </w:p>
    <w:p w:rsidR="00236AFD" w:rsidRDefault="00236AFD" w:rsidP="000C0CDE">
      <w:pPr>
        <w:jc w:val="both"/>
        <w:rPr>
          <w:rFonts w:ascii="Times New Roman" w:hAnsi="Times New Roman" w:cs="Times New Roman"/>
          <w:b/>
          <w:sz w:val="28"/>
          <w:szCs w:val="28"/>
          <w:lang w:val="kk-KZ"/>
        </w:rPr>
      </w:pPr>
    </w:p>
    <w:p w:rsidR="00236AFD" w:rsidRDefault="00236AFD" w:rsidP="000C0CDE">
      <w:pPr>
        <w:jc w:val="both"/>
        <w:rPr>
          <w:rFonts w:ascii="Times New Roman" w:hAnsi="Times New Roman" w:cs="Times New Roman"/>
          <w:b/>
          <w:sz w:val="28"/>
          <w:szCs w:val="28"/>
          <w:lang w:val="kk-KZ"/>
        </w:rPr>
      </w:pPr>
    </w:p>
    <w:p w:rsidR="00236AFD" w:rsidRDefault="00236AFD" w:rsidP="000C0CDE">
      <w:pPr>
        <w:jc w:val="both"/>
        <w:rPr>
          <w:rFonts w:ascii="Times New Roman" w:hAnsi="Times New Roman" w:cs="Times New Roman"/>
          <w:b/>
          <w:sz w:val="28"/>
          <w:szCs w:val="28"/>
          <w:lang w:val="kk-KZ"/>
        </w:rPr>
      </w:pPr>
    </w:p>
    <w:p w:rsidR="00236AFD" w:rsidRDefault="00236AFD" w:rsidP="000C0CDE">
      <w:pPr>
        <w:jc w:val="both"/>
        <w:rPr>
          <w:rFonts w:ascii="Times New Roman" w:hAnsi="Times New Roman" w:cs="Times New Roman"/>
          <w:b/>
          <w:sz w:val="28"/>
          <w:szCs w:val="28"/>
          <w:lang w:val="kk-KZ"/>
        </w:rPr>
      </w:pPr>
    </w:p>
    <w:p w:rsidR="00236AFD" w:rsidRDefault="00236AFD" w:rsidP="000C0CDE">
      <w:pPr>
        <w:jc w:val="both"/>
        <w:rPr>
          <w:rFonts w:ascii="Times New Roman" w:hAnsi="Times New Roman" w:cs="Times New Roman"/>
          <w:b/>
          <w:sz w:val="28"/>
          <w:szCs w:val="28"/>
          <w:lang w:val="kk-KZ"/>
        </w:rPr>
      </w:pPr>
    </w:p>
    <w:p w:rsidR="00236AFD" w:rsidRDefault="00236AFD" w:rsidP="000C0CDE">
      <w:pPr>
        <w:jc w:val="both"/>
        <w:rPr>
          <w:rFonts w:ascii="Times New Roman" w:hAnsi="Times New Roman" w:cs="Times New Roman"/>
          <w:b/>
          <w:sz w:val="28"/>
          <w:szCs w:val="28"/>
          <w:lang w:val="kk-KZ"/>
        </w:rPr>
      </w:pPr>
    </w:p>
    <w:p w:rsidR="00236AFD" w:rsidRDefault="00236AFD" w:rsidP="000C0CDE">
      <w:pPr>
        <w:jc w:val="both"/>
        <w:rPr>
          <w:rFonts w:ascii="Times New Roman" w:hAnsi="Times New Roman" w:cs="Times New Roman"/>
          <w:b/>
          <w:sz w:val="28"/>
          <w:szCs w:val="28"/>
          <w:lang w:val="kk-KZ"/>
        </w:rPr>
      </w:pPr>
    </w:p>
    <w:p w:rsidR="00236AFD" w:rsidRDefault="00236AFD" w:rsidP="000C0CDE">
      <w:pPr>
        <w:jc w:val="both"/>
        <w:rPr>
          <w:rFonts w:ascii="Times New Roman" w:hAnsi="Times New Roman" w:cs="Times New Roman"/>
          <w:b/>
          <w:sz w:val="28"/>
          <w:szCs w:val="28"/>
          <w:lang w:val="kk-KZ"/>
        </w:rPr>
      </w:pPr>
    </w:p>
    <w:p w:rsidR="00833346" w:rsidRDefault="0058271C" w:rsidP="005F770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 xml:space="preserve">Список </w:t>
      </w:r>
      <w:r w:rsidR="005F7701">
        <w:rPr>
          <w:rFonts w:ascii="Times New Roman" w:hAnsi="Times New Roman" w:cs="Times New Roman"/>
          <w:sz w:val="28"/>
          <w:szCs w:val="28"/>
        </w:rPr>
        <w:t xml:space="preserve">использованных источников </w:t>
      </w:r>
    </w:p>
    <w:p w:rsidR="005F7701" w:rsidRDefault="005F7701" w:rsidP="005F7701">
      <w:pPr>
        <w:spacing w:after="0" w:line="240" w:lineRule="auto"/>
        <w:jc w:val="both"/>
        <w:rPr>
          <w:rFonts w:ascii="Times New Roman" w:hAnsi="Times New Roman" w:cs="Times New Roman"/>
          <w:sz w:val="28"/>
          <w:szCs w:val="28"/>
        </w:rPr>
      </w:pPr>
    </w:p>
    <w:p w:rsidR="005F7701" w:rsidRDefault="005F7701" w:rsidP="00312A2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312A2D">
        <w:rPr>
          <w:rFonts w:ascii="Times New Roman" w:hAnsi="Times New Roman" w:cs="Times New Roman"/>
          <w:sz w:val="28"/>
          <w:szCs w:val="28"/>
        </w:rPr>
        <w:t xml:space="preserve"> </w:t>
      </w:r>
      <w:r>
        <w:rPr>
          <w:rFonts w:ascii="Times New Roman" w:hAnsi="Times New Roman" w:cs="Times New Roman"/>
          <w:sz w:val="28"/>
          <w:szCs w:val="28"/>
        </w:rPr>
        <w:t xml:space="preserve"> Белоусова Р.В., Троценко  Н.И. Практикум  по ветеринарной вирусологии.- Москва: Колос, 2006.- 247 с.</w:t>
      </w:r>
    </w:p>
    <w:p w:rsidR="005F7701" w:rsidRPr="003E13C8" w:rsidRDefault="00312A2D" w:rsidP="00312A2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005F7701" w:rsidRPr="003E13C8">
        <w:rPr>
          <w:rFonts w:ascii="Times New Roman" w:hAnsi="Times New Roman" w:cs="Times New Roman"/>
          <w:sz w:val="28"/>
          <w:szCs w:val="28"/>
        </w:rPr>
        <w:t>Мырзабеков Ш.Б. Практикум  по ветеринарной вирусологии.- Алматы</w:t>
      </w:r>
      <w:r w:rsidR="003E13C8" w:rsidRPr="003E13C8">
        <w:rPr>
          <w:rFonts w:ascii="Times New Roman" w:hAnsi="Times New Roman" w:cs="Times New Roman"/>
          <w:sz w:val="28"/>
          <w:szCs w:val="28"/>
        </w:rPr>
        <w:t xml:space="preserve">,2006.- 147 с. </w:t>
      </w:r>
    </w:p>
    <w:p w:rsidR="00312A2D" w:rsidRPr="00312A2D" w:rsidRDefault="00312A2D" w:rsidP="00312A2D">
      <w:pPr>
        <w:widowControl w:val="0"/>
        <w:shd w:val="clear" w:color="auto" w:fill="FFFFFF"/>
        <w:tabs>
          <w:tab w:val="left" w:pos="2338"/>
        </w:tabs>
        <w:autoSpaceDE w:val="0"/>
        <w:autoSpaceDN w:val="0"/>
        <w:adjustRightInd w:val="0"/>
        <w:spacing w:after="0" w:line="240" w:lineRule="auto"/>
        <w:jc w:val="both"/>
        <w:rPr>
          <w:rFonts w:ascii="Times New Roman" w:hAnsi="Times New Roman" w:cs="Times New Roman"/>
          <w:color w:val="000000"/>
          <w:spacing w:val="2"/>
          <w:sz w:val="28"/>
          <w:szCs w:val="28"/>
        </w:rPr>
      </w:pPr>
      <w:r>
        <w:rPr>
          <w:rFonts w:ascii="Times New Roman" w:hAnsi="Times New Roman" w:cs="Times New Roman"/>
          <w:color w:val="000000"/>
          <w:spacing w:val="2"/>
          <w:sz w:val="28"/>
          <w:szCs w:val="28"/>
        </w:rPr>
        <w:t xml:space="preserve">3 </w:t>
      </w:r>
      <w:r w:rsidRPr="00312A2D">
        <w:rPr>
          <w:rFonts w:ascii="Times New Roman" w:hAnsi="Times New Roman" w:cs="Times New Roman"/>
          <w:color w:val="000000"/>
          <w:spacing w:val="2"/>
          <w:sz w:val="28"/>
          <w:szCs w:val="28"/>
        </w:rPr>
        <w:t>Мырзабекова Ш. Б.Общая вирусология. Учебник. Алматы. 1993.</w:t>
      </w:r>
    </w:p>
    <w:p w:rsidR="00312A2D" w:rsidRPr="00312A2D" w:rsidRDefault="00312A2D" w:rsidP="00312A2D">
      <w:pPr>
        <w:widowControl w:val="0"/>
        <w:shd w:val="clear" w:color="auto" w:fill="FFFFFF"/>
        <w:tabs>
          <w:tab w:val="left" w:pos="2338"/>
        </w:tabs>
        <w:autoSpaceDE w:val="0"/>
        <w:autoSpaceDN w:val="0"/>
        <w:adjustRightInd w:val="0"/>
        <w:spacing w:after="0" w:line="240" w:lineRule="auto"/>
        <w:jc w:val="both"/>
        <w:rPr>
          <w:rFonts w:ascii="Times New Roman" w:hAnsi="Times New Roman" w:cs="Times New Roman"/>
          <w:color w:val="000000"/>
          <w:spacing w:val="-15"/>
          <w:sz w:val="28"/>
          <w:szCs w:val="28"/>
        </w:rPr>
      </w:pPr>
      <w:r>
        <w:rPr>
          <w:rFonts w:ascii="Times New Roman" w:hAnsi="Times New Roman" w:cs="Times New Roman"/>
          <w:color w:val="000000"/>
          <w:spacing w:val="1"/>
          <w:sz w:val="28"/>
          <w:szCs w:val="28"/>
        </w:rPr>
        <w:t>4  М</w:t>
      </w:r>
      <w:r w:rsidRPr="00312A2D">
        <w:rPr>
          <w:rFonts w:ascii="Times New Roman" w:hAnsi="Times New Roman" w:cs="Times New Roman"/>
          <w:color w:val="000000"/>
          <w:spacing w:val="1"/>
          <w:sz w:val="28"/>
          <w:szCs w:val="28"/>
        </w:rPr>
        <w:t>ырзабекова    Ш.    Б.    Ветеринариялык    вирусология.    Алматы</w:t>
      </w:r>
      <w:r w:rsidRPr="00312A2D">
        <w:rPr>
          <w:rFonts w:ascii="Times New Roman" w:hAnsi="Times New Roman" w:cs="Times New Roman"/>
          <w:color w:val="000000"/>
          <w:spacing w:val="2"/>
          <w:sz w:val="28"/>
          <w:szCs w:val="28"/>
        </w:rPr>
        <w:t>, 2004</w:t>
      </w:r>
    </w:p>
    <w:p w:rsidR="00312A2D" w:rsidRPr="00312A2D" w:rsidRDefault="00312A2D" w:rsidP="00312A2D">
      <w:pPr>
        <w:widowControl w:val="0"/>
        <w:shd w:val="clear" w:color="auto" w:fill="FFFFFF"/>
        <w:tabs>
          <w:tab w:val="left" w:pos="2338"/>
        </w:tabs>
        <w:autoSpaceDE w:val="0"/>
        <w:autoSpaceDN w:val="0"/>
        <w:adjustRightInd w:val="0"/>
        <w:spacing w:after="0" w:line="240" w:lineRule="auto"/>
        <w:jc w:val="both"/>
        <w:rPr>
          <w:rFonts w:ascii="Times New Roman" w:hAnsi="Times New Roman" w:cs="Times New Roman"/>
          <w:color w:val="000000"/>
          <w:spacing w:val="-15"/>
          <w:sz w:val="28"/>
          <w:szCs w:val="28"/>
        </w:rPr>
      </w:pPr>
      <w:r w:rsidRPr="00312A2D">
        <w:rPr>
          <w:rFonts w:ascii="Times New Roman" w:hAnsi="Times New Roman" w:cs="Times New Roman"/>
          <w:bCs/>
          <w:color w:val="000000"/>
          <w:spacing w:val="2"/>
          <w:sz w:val="28"/>
          <w:szCs w:val="28"/>
        </w:rPr>
        <w:t>5</w:t>
      </w:r>
      <w:r>
        <w:rPr>
          <w:rFonts w:ascii="Times New Roman" w:hAnsi="Times New Roman" w:cs="Times New Roman"/>
          <w:bCs/>
          <w:color w:val="000000"/>
          <w:spacing w:val="2"/>
          <w:sz w:val="28"/>
          <w:szCs w:val="28"/>
        </w:rPr>
        <w:t xml:space="preserve"> </w:t>
      </w:r>
      <w:r w:rsidRPr="00312A2D">
        <w:rPr>
          <w:rFonts w:ascii="Times New Roman" w:hAnsi="Times New Roman" w:cs="Times New Roman"/>
          <w:bCs/>
          <w:color w:val="000000"/>
          <w:spacing w:val="2"/>
          <w:sz w:val="28"/>
          <w:szCs w:val="28"/>
        </w:rPr>
        <w:t xml:space="preserve"> Сюрин</w:t>
      </w:r>
      <w:r w:rsidRPr="00312A2D">
        <w:rPr>
          <w:rFonts w:ascii="Times New Roman" w:hAnsi="Times New Roman" w:cs="Times New Roman"/>
          <w:b/>
          <w:bCs/>
          <w:color w:val="000000"/>
          <w:spacing w:val="2"/>
          <w:sz w:val="28"/>
          <w:szCs w:val="28"/>
        </w:rPr>
        <w:t xml:space="preserve">  </w:t>
      </w:r>
      <w:r w:rsidRPr="00312A2D">
        <w:rPr>
          <w:rFonts w:ascii="Times New Roman" w:hAnsi="Times New Roman" w:cs="Times New Roman"/>
          <w:color w:val="000000"/>
          <w:spacing w:val="2"/>
          <w:sz w:val="28"/>
          <w:szCs w:val="28"/>
        </w:rPr>
        <w:t>В.Н.,   Фомина  Н.В.  Частная ветеринарная  вирусология.</w:t>
      </w:r>
      <w:r w:rsidRPr="00312A2D">
        <w:rPr>
          <w:rFonts w:ascii="Times New Roman" w:hAnsi="Times New Roman" w:cs="Times New Roman"/>
          <w:color w:val="000000"/>
          <w:spacing w:val="2"/>
          <w:sz w:val="28"/>
          <w:szCs w:val="28"/>
        </w:rPr>
        <w:br/>
      </w:r>
      <w:r w:rsidRPr="00312A2D">
        <w:rPr>
          <w:rFonts w:ascii="Times New Roman" w:hAnsi="Times New Roman" w:cs="Times New Roman"/>
          <w:color w:val="000000"/>
          <w:spacing w:val="1"/>
          <w:sz w:val="28"/>
          <w:szCs w:val="28"/>
        </w:rPr>
        <w:t>Справочная книга. —М., Колос, 1979.</w:t>
      </w:r>
    </w:p>
    <w:p w:rsidR="00312A2D" w:rsidRPr="00312A2D" w:rsidRDefault="00312A2D" w:rsidP="00312A2D">
      <w:pPr>
        <w:widowControl w:val="0"/>
        <w:shd w:val="clear" w:color="auto" w:fill="FFFFFF"/>
        <w:tabs>
          <w:tab w:val="left" w:pos="2338"/>
        </w:tabs>
        <w:autoSpaceDE w:val="0"/>
        <w:autoSpaceDN w:val="0"/>
        <w:adjustRightInd w:val="0"/>
        <w:spacing w:after="0" w:line="240" w:lineRule="auto"/>
        <w:jc w:val="both"/>
        <w:rPr>
          <w:rFonts w:ascii="Times New Roman" w:hAnsi="Times New Roman" w:cs="Times New Roman"/>
          <w:color w:val="000000"/>
          <w:spacing w:val="-15"/>
          <w:sz w:val="28"/>
          <w:szCs w:val="28"/>
        </w:rPr>
      </w:pPr>
      <w:r>
        <w:rPr>
          <w:rFonts w:ascii="Times New Roman" w:hAnsi="Times New Roman" w:cs="Times New Roman"/>
          <w:color w:val="000000"/>
          <w:spacing w:val="3"/>
          <w:sz w:val="28"/>
          <w:szCs w:val="28"/>
        </w:rPr>
        <w:t xml:space="preserve">6 </w:t>
      </w:r>
      <w:r w:rsidRPr="00312A2D">
        <w:rPr>
          <w:rFonts w:ascii="Times New Roman" w:hAnsi="Times New Roman" w:cs="Times New Roman"/>
          <w:color w:val="000000"/>
          <w:spacing w:val="3"/>
          <w:sz w:val="28"/>
          <w:szCs w:val="28"/>
        </w:rPr>
        <w:t>Сюрин   В.Н..   Белоусова   Р.В..   Фомина   Н.В.   -   Ветеринарная</w:t>
      </w:r>
      <w:r w:rsidRPr="00312A2D">
        <w:rPr>
          <w:rFonts w:ascii="Times New Roman" w:hAnsi="Times New Roman" w:cs="Times New Roman"/>
          <w:color w:val="000000"/>
          <w:spacing w:val="3"/>
          <w:sz w:val="28"/>
          <w:szCs w:val="28"/>
        </w:rPr>
        <w:br/>
      </w:r>
      <w:r w:rsidRPr="00312A2D">
        <w:rPr>
          <w:rFonts w:ascii="Times New Roman" w:hAnsi="Times New Roman" w:cs="Times New Roman"/>
          <w:color w:val="000000"/>
          <w:spacing w:val="2"/>
          <w:sz w:val="28"/>
          <w:szCs w:val="28"/>
        </w:rPr>
        <w:t>вирусология. Учебник для с/х вузов. М., Колос, 1984.</w:t>
      </w:r>
    </w:p>
    <w:p w:rsidR="00312A2D" w:rsidRPr="00312A2D" w:rsidRDefault="00312A2D" w:rsidP="00312A2D">
      <w:pPr>
        <w:widowControl w:val="0"/>
        <w:shd w:val="clear" w:color="auto" w:fill="FFFFFF"/>
        <w:tabs>
          <w:tab w:val="left" w:pos="2338"/>
        </w:tabs>
        <w:autoSpaceDE w:val="0"/>
        <w:autoSpaceDN w:val="0"/>
        <w:adjustRightInd w:val="0"/>
        <w:spacing w:after="0" w:line="240" w:lineRule="auto"/>
        <w:jc w:val="both"/>
        <w:rPr>
          <w:rFonts w:ascii="Times New Roman" w:hAnsi="Times New Roman" w:cs="Times New Roman"/>
          <w:color w:val="000000"/>
          <w:spacing w:val="-15"/>
          <w:sz w:val="28"/>
          <w:szCs w:val="28"/>
        </w:rPr>
      </w:pPr>
      <w:r>
        <w:rPr>
          <w:rFonts w:ascii="Times New Roman" w:hAnsi="Times New Roman" w:cs="Times New Roman"/>
          <w:color w:val="000000"/>
          <w:sz w:val="28"/>
          <w:szCs w:val="28"/>
        </w:rPr>
        <w:t xml:space="preserve">7 </w:t>
      </w:r>
      <w:r w:rsidRPr="00312A2D">
        <w:rPr>
          <w:rFonts w:ascii="Times New Roman" w:hAnsi="Times New Roman" w:cs="Times New Roman"/>
          <w:color w:val="000000"/>
          <w:sz w:val="28"/>
          <w:szCs w:val="28"/>
        </w:rPr>
        <w:t>Сюрин   В.Н.,   Самуйленко   Ф.Я.,   Соловьев   Б.В.,   Фомина   Н.В.</w:t>
      </w:r>
      <w:r w:rsidRPr="00312A2D">
        <w:rPr>
          <w:rFonts w:ascii="Times New Roman" w:hAnsi="Times New Roman" w:cs="Times New Roman"/>
          <w:color w:val="000000"/>
          <w:sz w:val="28"/>
          <w:szCs w:val="28"/>
        </w:rPr>
        <w:br/>
      </w:r>
      <w:r w:rsidRPr="00312A2D">
        <w:rPr>
          <w:rFonts w:ascii="Times New Roman" w:hAnsi="Times New Roman" w:cs="Times New Roman"/>
          <w:color w:val="000000"/>
          <w:spacing w:val="4"/>
          <w:sz w:val="28"/>
          <w:szCs w:val="28"/>
        </w:rPr>
        <w:t>Вирусные болезни животных. М., ВНИТБП. - 1988.</w:t>
      </w:r>
    </w:p>
    <w:p w:rsidR="00312A2D" w:rsidRPr="00312A2D" w:rsidRDefault="00312A2D" w:rsidP="00312A2D">
      <w:pPr>
        <w:widowControl w:val="0"/>
        <w:shd w:val="clear" w:color="auto" w:fill="FFFFFF"/>
        <w:tabs>
          <w:tab w:val="left" w:pos="2568"/>
        </w:tabs>
        <w:autoSpaceDE w:val="0"/>
        <w:autoSpaceDN w:val="0"/>
        <w:adjustRightInd w:val="0"/>
        <w:spacing w:after="0" w:line="240" w:lineRule="auto"/>
        <w:jc w:val="both"/>
        <w:rPr>
          <w:rFonts w:ascii="Times New Roman" w:hAnsi="Times New Roman" w:cs="Times New Roman"/>
          <w:color w:val="000000"/>
          <w:spacing w:val="-17"/>
          <w:sz w:val="28"/>
          <w:szCs w:val="28"/>
        </w:rPr>
      </w:pPr>
      <w:r>
        <w:rPr>
          <w:rFonts w:ascii="Times New Roman" w:hAnsi="Times New Roman" w:cs="Times New Roman"/>
          <w:color w:val="000000"/>
          <w:sz w:val="28"/>
          <w:szCs w:val="28"/>
        </w:rPr>
        <w:t xml:space="preserve">8 </w:t>
      </w:r>
      <w:r w:rsidRPr="00312A2D">
        <w:rPr>
          <w:rFonts w:ascii="Times New Roman" w:hAnsi="Times New Roman" w:cs="Times New Roman"/>
          <w:color w:val="000000"/>
          <w:sz w:val="28"/>
          <w:szCs w:val="28"/>
        </w:rPr>
        <w:t>Сюрин    В.Н.,    Белоусова   Р.В.    Фомина    Н.В.    Ветеринарная</w:t>
      </w:r>
      <w:r w:rsidRPr="00312A2D">
        <w:rPr>
          <w:rFonts w:ascii="Times New Roman" w:hAnsi="Times New Roman" w:cs="Times New Roman"/>
          <w:color w:val="000000"/>
          <w:sz w:val="28"/>
          <w:szCs w:val="28"/>
        </w:rPr>
        <w:br/>
        <w:t>вирусология.    Учебник    для    высших    учебных    заведений    по</w:t>
      </w:r>
      <w:r w:rsidRPr="00312A2D">
        <w:rPr>
          <w:rFonts w:ascii="Times New Roman" w:hAnsi="Times New Roman" w:cs="Times New Roman"/>
          <w:color w:val="000000"/>
          <w:sz w:val="28"/>
          <w:szCs w:val="28"/>
        </w:rPr>
        <w:br/>
      </w:r>
      <w:r w:rsidRPr="00312A2D">
        <w:rPr>
          <w:rFonts w:ascii="Times New Roman" w:hAnsi="Times New Roman" w:cs="Times New Roman"/>
          <w:color w:val="000000"/>
          <w:spacing w:val="3"/>
          <w:sz w:val="28"/>
          <w:szCs w:val="28"/>
        </w:rPr>
        <w:t>специальности "Ветеринария", М. ВО "Агропромиздат", 1991.</w:t>
      </w:r>
    </w:p>
    <w:p w:rsidR="00312A2D" w:rsidRPr="00312A2D" w:rsidRDefault="00312A2D" w:rsidP="00312A2D">
      <w:pPr>
        <w:widowControl w:val="0"/>
        <w:shd w:val="clear" w:color="auto" w:fill="FFFFFF"/>
        <w:tabs>
          <w:tab w:val="left" w:pos="2568"/>
        </w:tabs>
        <w:autoSpaceDE w:val="0"/>
        <w:autoSpaceDN w:val="0"/>
        <w:adjustRightInd w:val="0"/>
        <w:spacing w:after="0" w:line="240" w:lineRule="auto"/>
        <w:jc w:val="both"/>
        <w:rPr>
          <w:rFonts w:ascii="Times New Roman" w:hAnsi="Times New Roman" w:cs="Times New Roman"/>
          <w:color w:val="000000"/>
          <w:spacing w:val="-17"/>
          <w:sz w:val="28"/>
          <w:szCs w:val="28"/>
        </w:rPr>
      </w:pPr>
      <w:r>
        <w:rPr>
          <w:rFonts w:ascii="Times New Roman" w:hAnsi="Times New Roman" w:cs="Times New Roman"/>
          <w:color w:val="000000"/>
          <w:spacing w:val="1"/>
          <w:sz w:val="28"/>
          <w:szCs w:val="28"/>
        </w:rPr>
        <w:t xml:space="preserve">9 </w:t>
      </w:r>
      <w:r w:rsidRPr="00312A2D">
        <w:rPr>
          <w:rFonts w:ascii="Times New Roman" w:hAnsi="Times New Roman" w:cs="Times New Roman"/>
          <w:color w:val="000000"/>
          <w:spacing w:val="1"/>
          <w:sz w:val="28"/>
          <w:szCs w:val="28"/>
        </w:rPr>
        <w:t>Сюрин В.Н. и др. Диагностика вирусных болезней животных. —</w:t>
      </w:r>
      <w:r w:rsidRPr="00312A2D">
        <w:rPr>
          <w:rFonts w:ascii="Times New Roman" w:hAnsi="Times New Roman" w:cs="Times New Roman"/>
          <w:color w:val="000000"/>
          <w:spacing w:val="1"/>
          <w:sz w:val="28"/>
          <w:szCs w:val="28"/>
        </w:rPr>
        <w:br/>
      </w:r>
      <w:r w:rsidRPr="00312A2D">
        <w:rPr>
          <w:rFonts w:ascii="Times New Roman" w:hAnsi="Times New Roman" w:cs="Times New Roman"/>
          <w:color w:val="000000"/>
          <w:spacing w:val="-2"/>
          <w:sz w:val="28"/>
          <w:szCs w:val="28"/>
        </w:rPr>
        <w:t xml:space="preserve">М.: </w:t>
      </w:r>
      <w:r>
        <w:rPr>
          <w:rFonts w:ascii="Times New Roman" w:hAnsi="Times New Roman" w:cs="Times New Roman"/>
          <w:color w:val="000000"/>
          <w:spacing w:val="-2"/>
          <w:sz w:val="28"/>
          <w:szCs w:val="28"/>
        </w:rPr>
        <w:t xml:space="preserve"> «Агропромиздат» 1</w:t>
      </w:r>
      <w:r w:rsidRPr="00312A2D">
        <w:rPr>
          <w:rFonts w:ascii="Times New Roman" w:hAnsi="Times New Roman" w:cs="Times New Roman"/>
          <w:color w:val="000000"/>
          <w:spacing w:val="-2"/>
          <w:sz w:val="28"/>
          <w:szCs w:val="28"/>
        </w:rPr>
        <w:t>991.</w:t>
      </w:r>
    </w:p>
    <w:p w:rsidR="00312A2D" w:rsidRPr="00312A2D" w:rsidRDefault="00312A2D" w:rsidP="00312A2D">
      <w:pPr>
        <w:widowControl w:val="0"/>
        <w:shd w:val="clear" w:color="auto" w:fill="FFFFFF"/>
        <w:tabs>
          <w:tab w:val="left" w:pos="2568"/>
        </w:tabs>
        <w:autoSpaceDE w:val="0"/>
        <w:autoSpaceDN w:val="0"/>
        <w:adjustRightInd w:val="0"/>
        <w:spacing w:after="0" w:line="240" w:lineRule="auto"/>
        <w:jc w:val="both"/>
        <w:rPr>
          <w:rFonts w:ascii="Times New Roman" w:hAnsi="Times New Roman" w:cs="Times New Roman"/>
          <w:color w:val="000000"/>
          <w:spacing w:val="-18"/>
          <w:sz w:val="28"/>
          <w:szCs w:val="28"/>
        </w:rPr>
      </w:pPr>
      <w:r>
        <w:rPr>
          <w:rFonts w:ascii="Times New Roman" w:hAnsi="Times New Roman" w:cs="Times New Roman"/>
          <w:color w:val="000000"/>
          <w:spacing w:val="2"/>
          <w:sz w:val="28"/>
          <w:szCs w:val="28"/>
        </w:rPr>
        <w:t xml:space="preserve">10 </w:t>
      </w:r>
      <w:r w:rsidRPr="00312A2D">
        <w:rPr>
          <w:rFonts w:ascii="Times New Roman" w:hAnsi="Times New Roman" w:cs="Times New Roman"/>
          <w:color w:val="000000"/>
          <w:spacing w:val="2"/>
          <w:sz w:val="28"/>
          <w:szCs w:val="28"/>
        </w:rPr>
        <w:t>Троценко    Н.И.    Общие    принципы   диагностики    вирусных</w:t>
      </w:r>
      <w:r w:rsidRPr="00312A2D">
        <w:rPr>
          <w:rFonts w:ascii="Times New Roman" w:hAnsi="Times New Roman" w:cs="Times New Roman"/>
          <w:color w:val="000000"/>
          <w:spacing w:val="2"/>
          <w:sz w:val="28"/>
          <w:szCs w:val="28"/>
        </w:rPr>
        <w:br/>
      </w:r>
      <w:r w:rsidRPr="00312A2D">
        <w:rPr>
          <w:rFonts w:ascii="Times New Roman" w:hAnsi="Times New Roman" w:cs="Times New Roman"/>
          <w:color w:val="000000"/>
          <w:spacing w:val="-1"/>
          <w:sz w:val="28"/>
          <w:szCs w:val="28"/>
        </w:rPr>
        <w:t>болезней животных. —М. —Московская вет.академия. —1981.</w:t>
      </w:r>
    </w:p>
    <w:p w:rsidR="00312A2D" w:rsidRPr="00312A2D" w:rsidRDefault="00312A2D" w:rsidP="00312A2D">
      <w:pPr>
        <w:widowControl w:val="0"/>
        <w:shd w:val="clear" w:color="auto" w:fill="FFFFFF"/>
        <w:tabs>
          <w:tab w:val="left" w:pos="2568"/>
        </w:tabs>
        <w:autoSpaceDE w:val="0"/>
        <w:autoSpaceDN w:val="0"/>
        <w:adjustRightInd w:val="0"/>
        <w:spacing w:after="0" w:line="240" w:lineRule="auto"/>
        <w:jc w:val="both"/>
        <w:rPr>
          <w:rFonts w:ascii="Times New Roman" w:hAnsi="Times New Roman" w:cs="Times New Roman"/>
          <w:color w:val="000000"/>
          <w:spacing w:val="-17"/>
          <w:sz w:val="28"/>
          <w:szCs w:val="28"/>
        </w:rPr>
      </w:pPr>
      <w:r>
        <w:rPr>
          <w:rFonts w:ascii="Times New Roman" w:hAnsi="Times New Roman" w:cs="Times New Roman"/>
          <w:color w:val="000000"/>
          <w:spacing w:val="3"/>
          <w:sz w:val="28"/>
          <w:szCs w:val="28"/>
        </w:rPr>
        <w:t>11 Тр</w:t>
      </w:r>
      <w:r w:rsidRPr="00312A2D">
        <w:rPr>
          <w:rFonts w:ascii="Times New Roman" w:hAnsi="Times New Roman" w:cs="Times New Roman"/>
          <w:color w:val="000000"/>
          <w:spacing w:val="3"/>
          <w:sz w:val="28"/>
          <w:szCs w:val="28"/>
        </w:rPr>
        <w:t>оценко      Н.И.      Общие      принципы      обнаружения      и</w:t>
      </w:r>
      <w:r w:rsidRPr="00312A2D">
        <w:rPr>
          <w:rFonts w:ascii="Times New Roman" w:hAnsi="Times New Roman" w:cs="Times New Roman"/>
          <w:color w:val="000000"/>
          <w:spacing w:val="3"/>
          <w:sz w:val="28"/>
          <w:szCs w:val="28"/>
        </w:rPr>
        <w:br/>
        <w:t>идентификации вирусов животных. М., Московская вет.академия,</w:t>
      </w:r>
      <w:r w:rsidRPr="00312A2D">
        <w:rPr>
          <w:rFonts w:ascii="Times New Roman" w:hAnsi="Times New Roman" w:cs="Times New Roman"/>
          <w:color w:val="000000"/>
          <w:spacing w:val="3"/>
          <w:sz w:val="28"/>
          <w:szCs w:val="28"/>
        </w:rPr>
        <w:br/>
      </w:r>
      <w:r>
        <w:rPr>
          <w:rFonts w:ascii="Times New Roman" w:hAnsi="Times New Roman" w:cs="Times New Roman"/>
          <w:color w:val="000000"/>
          <w:spacing w:val="-11"/>
          <w:sz w:val="28"/>
          <w:szCs w:val="28"/>
        </w:rPr>
        <w:t>2004</w:t>
      </w:r>
      <w:r w:rsidRPr="00312A2D">
        <w:rPr>
          <w:rFonts w:ascii="Times New Roman" w:hAnsi="Times New Roman" w:cs="Times New Roman"/>
          <w:color w:val="000000"/>
          <w:spacing w:val="-11"/>
          <w:sz w:val="28"/>
          <w:szCs w:val="28"/>
        </w:rPr>
        <w:t>.</w:t>
      </w:r>
    </w:p>
    <w:p w:rsidR="003E13C8" w:rsidRPr="00312A2D" w:rsidRDefault="003E13C8" w:rsidP="00312A2D">
      <w:pPr>
        <w:spacing w:after="0" w:line="240" w:lineRule="auto"/>
        <w:jc w:val="both"/>
        <w:rPr>
          <w:rFonts w:ascii="Times New Roman" w:hAnsi="Times New Roman" w:cs="Times New Roman"/>
          <w:b/>
          <w:sz w:val="28"/>
          <w:szCs w:val="28"/>
        </w:rPr>
      </w:pPr>
    </w:p>
    <w:sectPr w:rsidR="003E13C8" w:rsidRPr="00312A2D" w:rsidSect="002B2B48">
      <w:footerReference w:type="even" r:id="rId33"/>
      <w:footerReference w:type="default" r:id="rId34"/>
      <w:type w:val="nextColumn"/>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D4B53" w:rsidRDefault="002D4B53" w:rsidP="00872AE2">
      <w:pPr>
        <w:spacing w:after="0" w:line="240" w:lineRule="auto"/>
      </w:pPr>
      <w:r>
        <w:separator/>
      </w:r>
    </w:p>
  </w:endnote>
  <w:endnote w:type="continuationSeparator" w:id="1">
    <w:p w:rsidR="002D4B53" w:rsidRDefault="002D4B53" w:rsidP="00872AE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ambria">
    <w:panose1 w:val="02040503050406030204"/>
    <w:charset w:val="CC"/>
    <w:family w:val="roman"/>
    <w:pitch w:val="variable"/>
    <w:sig w:usb0="A00002EF" w:usb1="4000004B"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084B" w:rsidRDefault="000B084B"/>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17728"/>
      <w:docPartObj>
        <w:docPartGallery w:val="Page Numbers (Bottom of Page)"/>
        <w:docPartUnique/>
      </w:docPartObj>
    </w:sdtPr>
    <w:sdtContent>
      <w:p w:rsidR="000B084B" w:rsidRDefault="00D752FE">
        <w:pPr>
          <w:pStyle w:val="ac"/>
          <w:jc w:val="center"/>
        </w:pPr>
        <w:fldSimple w:instr=" PAGE   \* MERGEFORMAT ">
          <w:r w:rsidR="00E05813">
            <w:rPr>
              <w:noProof/>
            </w:rPr>
            <w:t>56</w:t>
          </w:r>
        </w:fldSimple>
      </w:p>
    </w:sdtContent>
  </w:sdt>
  <w:p w:rsidR="000B084B" w:rsidRDefault="000B084B"/>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D4B53" w:rsidRDefault="002D4B53" w:rsidP="00872AE2">
      <w:pPr>
        <w:spacing w:after="0" w:line="240" w:lineRule="auto"/>
      </w:pPr>
      <w:r>
        <w:separator/>
      </w:r>
    </w:p>
  </w:footnote>
  <w:footnote w:type="continuationSeparator" w:id="1">
    <w:p w:rsidR="002D4B53" w:rsidRDefault="002D4B53" w:rsidP="00872AE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A48E3"/>
    <w:multiLevelType w:val="hybridMultilevel"/>
    <w:tmpl w:val="DA0208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F56BCD"/>
    <w:multiLevelType w:val="hybridMultilevel"/>
    <w:tmpl w:val="BC464AEE"/>
    <w:lvl w:ilvl="0" w:tplc="04190001">
      <w:start w:val="1"/>
      <w:numFmt w:val="bullet"/>
      <w:lvlText w:val=""/>
      <w:lvlJc w:val="left"/>
      <w:pPr>
        <w:ind w:left="1167" w:hanging="360"/>
      </w:pPr>
      <w:rPr>
        <w:rFonts w:ascii="Symbol" w:hAnsi="Symbol" w:hint="default"/>
      </w:rPr>
    </w:lvl>
    <w:lvl w:ilvl="1" w:tplc="04190003" w:tentative="1">
      <w:start w:val="1"/>
      <w:numFmt w:val="bullet"/>
      <w:lvlText w:val="o"/>
      <w:lvlJc w:val="left"/>
      <w:pPr>
        <w:ind w:left="1887" w:hanging="360"/>
      </w:pPr>
      <w:rPr>
        <w:rFonts w:ascii="Courier New" w:hAnsi="Courier New" w:cs="Courier New" w:hint="default"/>
      </w:rPr>
    </w:lvl>
    <w:lvl w:ilvl="2" w:tplc="04190005" w:tentative="1">
      <w:start w:val="1"/>
      <w:numFmt w:val="bullet"/>
      <w:lvlText w:val=""/>
      <w:lvlJc w:val="left"/>
      <w:pPr>
        <w:ind w:left="2607" w:hanging="360"/>
      </w:pPr>
      <w:rPr>
        <w:rFonts w:ascii="Wingdings" w:hAnsi="Wingdings" w:hint="default"/>
      </w:rPr>
    </w:lvl>
    <w:lvl w:ilvl="3" w:tplc="04190001" w:tentative="1">
      <w:start w:val="1"/>
      <w:numFmt w:val="bullet"/>
      <w:lvlText w:val=""/>
      <w:lvlJc w:val="left"/>
      <w:pPr>
        <w:ind w:left="3327" w:hanging="360"/>
      </w:pPr>
      <w:rPr>
        <w:rFonts w:ascii="Symbol" w:hAnsi="Symbol" w:hint="default"/>
      </w:rPr>
    </w:lvl>
    <w:lvl w:ilvl="4" w:tplc="04190003" w:tentative="1">
      <w:start w:val="1"/>
      <w:numFmt w:val="bullet"/>
      <w:lvlText w:val="o"/>
      <w:lvlJc w:val="left"/>
      <w:pPr>
        <w:ind w:left="4047" w:hanging="360"/>
      </w:pPr>
      <w:rPr>
        <w:rFonts w:ascii="Courier New" w:hAnsi="Courier New" w:cs="Courier New" w:hint="default"/>
      </w:rPr>
    </w:lvl>
    <w:lvl w:ilvl="5" w:tplc="04190005" w:tentative="1">
      <w:start w:val="1"/>
      <w:numFmt w:val="bullet"/>
      <w:lvlText w:val=""/>
      <w:lvlJc w:val="left"/>
      <w:pPr>
        <w:ind w:left="4767" w:hanging="360"/>
      </w:pPr>
      <w:rPr>
        <w:rFonts w:ascii="Wingdings" w:hAnsi="Wingdings" w:hint="default"/>
      </w:rPr>
    </w:lvl>
    <w:lvl w:ilvl="6" w:tplc="04190001" w:tentative="1">
      <w:start w:val="1"/>
      <w:numFmt w:val="bullet"/>
      <w:lvlText w:val=""/>
      <w:lvlJc w:val="left"/>
      <w:pPr>
        <w:ind w:left="5487" w:hanging="360"/>
      </w:pPr>
      <w:rPr>
        <w:rFonts w:ascii="Symbol" w:hAnsi="Symbol" w:hint="default"/>
      </w:rPr>
    </w:lvl>
    <w:lvl w:ilvl="7" w:tplc="04190003" w:tentative="1">
      <w:start w:val="1"/>
      <w:numFmt w:val="bullet"/>
      <w:lvlText w:val="o"/>
      <w:lvlJc w:val="left"/>
      <w:pPr>
        <w:ind w:left="6207" w:hanging="360"/>
      </w:pPr>
      <w:rPr>
        <w:rFonts w:ascii="Courier New" w:hAnsi="Courier New" w:cs="Courier New" w:hint="default"/>
      </w:rPr>
    </w:lvl>
    <w:lvl w:ilvl="8" w:tplc="04190005" w:tentative="1">
      <w:start w:val="1"/>
      <w:numFmt w:val="bullet"/>
      <w:lvlText w:val=""/>
      <w:lvlJc w:val="left"/>
      <w:pPr>
        <w:ind w:left="6927" w:hanging="360"/>
      </w:pPr>
      <w:rPr>
        <w:rFonts w:ascii="Wingdings" w:hAnsi="Wingdings" w:hint="default"/>
      </w:rPr>
    </w:lvl>
  </w:abstractNum>
  <w:abstractNum w:abstractNumId="2">
    <w:nsid w:val="050E21C4"/>
    <w:multiLevelType w:val="hybridMultilevel"/>
    <w:tmpl w:val="DA523E30"/>
    <w:lvl w:ilvl="0" w:tplc="4AE006A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5768F3"/>
    <w:multiLevelType w:val="hybridMultilevel"/>
    <w:tmpl w:val="1ABAC8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DEC50ED"/>
    <w:multiLevelType w:val="hybridMultilevel"/>
    <w:tmpl w:val="AA5E52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9AE5EA1"/>
    <w:multiLevelType w:val="hybridMultilevel"/>
    <w:tmpl w:val="21007A3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nsid w:val="1A416C33"/>
    <w:multiLevelType w:val="hybridMultilevel"/>
    <w:tmpl w:val="7E9A5E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AB42AA1"/>
    <w:multiLevelType w:val="hybridMultilevel"/>
    <w:tmpl w:val="28CC7D60"/>
    <w:lvl w:ilvl="0" w:tplc="04190001">
      <w:start w:val="1"/>
      <w:numFmt w:val="bullet"/>
      <w:lvlText w:val=""/>
      <w:lvlJc w:val="left"/>
      <w:pPr>
        <w:ind w:left="1229" w:hanging="360"/>
      </w:pPr>
      <w:rPr>
        <w:rFonts w:ascii="Symbol" w:hAnsi="Symbol" w:hint="default"/>
      </w:rPr>
    </w:lvl>
    <w:lvl w:ilvl="1" w:tplc="04190003" w:tentative="1">
      <w:start w:val="1"/>
      <w:numFmt w:val="bullet"/>
      <w:lvlText w:val="o"/>
      <w:lvlJc w:val="left"/>
      <w:pPr>
        <w:ind w:left="1949" w:hanging="360"/>
      </w:pPr>
      <w:rPr>
        <w:rFonts w:ascii="Courier New" w:hAnsi="Courier New" w:cs="Courier New" w:hint="default"/>
      </w:rPr>
    </w:lvl>
    <w:lvl w:ilvl="2" w:tplc="04190005" w:tentative="1">
      <w:start w:val="1"/>
      <w:numFmt w:val="bullet"/>
      <w:lvlText w:val=""/>
      <w:lvlJc w:val="left"/>
      <w:pPr>
        <w:ind w:left="2669" w:hanging="360"/>
      </w:pPr>
      <w:rPr>
        <w:rFonts w:ascii="Wingdings" w:hAnsi="Wingdings" w:hint="default"/>
      </w:rPr>
    </w:lvl>
    <w:lvl w:ilvl="3" w:tplc="04190001" w:tentative="1">
      <w:start w:val="1"/>
      <w:numFmt w:val="bullet"/>
      <w:lvlText w:val=""/>
      <w:lvlJc w:val="left"/>
      <w:pPr>
        <w:ind w:left="3389" w:hanging="360"/>
      </w:pPr>
      <w:rPr>
        <w:rFonts w:ascii="Symbol" w:hAnsi="Symbol" w:hint="default"/>
      </w:rPr>
    </w:lvl>
    <w:lvl w:ilvl="4" w:tplc="04190003" w:tentative="1">
      <w:start w:val="1"/>
      <w:numFmt w:val="bullet"/>
      <w:lvlText w:val="o"/>
      <w:lvlJc w:val="left"/>
      <w:pPr>
        <w:ind w:left="4109" w:hanging="360"/>
      </w:pPr>
      <w:rPr>
        <w:rFonts w:ascii="Courier New" w:hAnsi="Courier New" w:cs="Courier New" w:hint="default"/>
      </w:rPr>
    </w:lvl>
    <w:lvl w:ilvl="5" w:tplc="04190005" w:tentative="1">
      <w:start w:val="1"/>
      <w:numFmt w:val="bullet"/>
      <w:lvlText w:val=""/>
      <w:lvlJc w:val="left"/>
      <w:pPr>
        <w:ind w:left="4829" w:hanging="360"/>
      </w:pPr>
      <w:rPr>
        <w:rFonts w:ascii="Wingdings" w:hAnsi="Wingdings" w:hint="default"/>
      </w:rPr>
    </w:lvl>
    <w:lvl w:ilvl="6" w:tplc="04190001" w:tentative="1">
      <w:start w:val="1"/>
      <w:numFmt w:val="bullet"/>
      <w:lvlText w:val=""/>
      <w:lvlJc w:val="left"/>
      <w:pPr>
        <w:ind w:left="5549" w:hanging="360"/>
      </w:pPr>
      <w:rPr>
        <w:rFonts w:ascii="Symbol" w:hAnsi="Symbol" w:hint="default"/>
      </w:rPr>
    </w:lvl>
    <w:lvl w:ilvl="7" w:tplc="04190003" w:tentative="1">
      <w:start w:val="1"/>
      <w:numFmt w:val="bullet"/>
      <w:lvlText w:val="o"/>
      <w:lvlJc w:val="left"/>
      <w:pPr>
        <w:ind w:left="6269" w:hanging="360"/>
      </w:pPr>
      <w:rPr>
        <w:rFonts w:ascii="Courier New" w:hAnsi="Courier New" w:cs="Courier New" w:hint="default"/>
      </w:rPr>
    </w:lvl>
    <w:lvl w:ilvl="8" w:tplc="04190005" w:tentative="1">
      <w:start w:val="1"/>
      <w:numFmt w:val="bullet"/>
      <w:lvlText w:val=""/>
      <w:lvlJc w:val="left"/>
      <w:pPr>
        <w:ind w:left="6989" w:hanging="360"/>
      </w:pPr>
      <w:rPr>
        <w:rFonts w:ascii="Wingdings" w:hAnsi="Wingdings" w:hint="default"/>
      </w:rPr>
    </w:lvl>
  </w:abstractNum>
  <w:abstractNum w:abstractNumId="8">
    <w:nsid w:val="1EAC5C76"/>
    <w:multiLevelType w:val="hybridMultilevel"/>
    <w:tmpl w:val="B37AEC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EC06CFB"/>
    <w:multiLevelType w:val="hybridMultilevel"/>
    <w:tmpl w:val="4D3427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F7C7FFA"/>
    <w:multiLevelType w:val="hybridMultilevel"/>
    <w:tmpl w:val="EEAA73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2CE6235"/>
    <w:multiLevelType w:val="hybridMultilevel"/>
    <w:tmpl w:val="AB1270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6CE75A6"/>
    <w:multiLevelType w:val="hybridMultilevel"/>
    <w:tmpl w:val="4820700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2A7462F1"/>
    <w:multiLevelType w:val="hybridMultilevel"/>
    <w:tmpl w:val="0A2C98EC"/>
    <w:lvl w:ilvl="0" w:tplc="04190001">
      <w:start w:val="1"/>
      <w:numFmt w:val="bullet"/>
      <w:lvlText w:val=""/>
      <w:lvlJc w:val="left"/>
      <w:pPr>
        <w:ind w:left="1430" w:hanging="360"/>
      </w:pPr>
      <w:rPr>
        <w:rFonts w:ascii="Symbol" w:hAnsi="Symbol"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14">
    <w:nsid w:val="2C6020C2"/>
    <w:multiLevelType w:val="hybridMultilevel"/>
    <w:tmpl w:val="BF084D3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345F51B3"/>
    <w:multiLevelType w:val="hybridMultilevel"/>
    <w:tmpl w:val="EB50F7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48765D2"/>
    <w:multiLevelType w:val="singleLevel"/>
    <w:tmpl w:val="8D1CEFD4"/>
    <w:lvl w:ilvl="0">
      <w:start w:val="1"/>
      <w:numFmt w:val="decimal"/>
      <w:lvlText w:val="%1"/>
      <w:lvlJc w:val="left"/>
      <w:pPr>
        <w:ind w:left="360" w:hanging="360"/>
      </w:pPr>
      <w:rPr>
        <w:rFonts w:ascii="Times New Roman" w:eastAsia="Times New Roman" w:hAnsi="Times New Roman" w:cs="Times New Roman" w:hint="default"/>
        <w:b w:val="0"/>
      </w:rPr>
    </w:lvl>
  </w:abstractNum>
  <w:abstractNum w:abstractNumId="17">
    <w:nsid w:val="34F25BA8"/>
    <w:multiLevelType w:val="hybridMultilevel"/>
    <w:tmpl w:val="1974F4CE"/>
    <w:lvl w:ilvl="0" w:tplc="0419000F">
      <w:start w:val="1"/>
      <w:numFmt w:val="decimal"/>
      <w:lvlText w:val="%1."/>
      <w:lvlJc w:val="left"/>
      <w:pPr>
        <w:ind w:left="1003" w:hanging="360"/>
      </w:p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18">
    <w:nsid w:val="35B82220"/>
    <w:multiLevelType w:val="hybridMultilevel"/>
    <w:tmpl w:val="C7D6FA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7FD2761"/>
    <w:multiLevelType w:val="hybridMultilevel"/>
    <w:tmpl w:val="EA4E531C"/>
    <w:lvl w:ilvl="0" w:tplc="8D1CEFD4">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8D20CE4"/>
    <w:multiLevelType w:val="hybridMultilevel"/>
    <w:tmpl w:val="909AFE92"/>
    <w:lvl w:ilvl="0" w:tplc="04190001">
      <w:start w:val="1"/>
      <w:numFmt w:val="bullet"/>
      <w:lvlText w:val=""/>
      <w:lvlJc w:val="left"/>
      <w:pPr>
        <w:ind w:left="1432" w:hanging="360"/>
      </w:pPr>
      <w:rPr>
        <w:rFonts w:ascii="Symbol" w:hAnsi="Symbol" w:hint="default"/>
      </w:rPr>
    </w:lvl>
    <w:lvl w:ilvl="1" w:tplc="04190003" w:tentative="1">
      <w:start w:val="1"/>
      <w:numFmt w:val="bullet"/>
      <w:lvlText w:val="o"/>
      <w:lvlJc w:val="left"/>
      <w:pPr>
        <w:ind w:left="2152" w:hanging="360"/>
      </w:pPr>
      <w:rPr>
        <w:rFonts w:ascii="Courier New" w:hAnsi="Courier New" w:cs="Courier New" w:hint="default"/>
      </w:rPr>
    </w:lvl>
    <w:lvl w:ilvl="2" w:tplc="04190005" w:tentative="1">
      <w:start w:val="1"/>
      <w:numFmt w:val="bullet"/>
      <w:lvlText w:val=""/>
      <w:lvlJc w:val="left"/>
      <w:pPr>
        <w:ind w:left="2872" w:hanging="360"/>
      </w:pPr>
      <w:rPr>
        <w:rFonts w:ascii="Wingdings" w:hAnsi="Wingdings" w:hint="default"/>
      </w:rPr>
    </w:lvl>
    <w:lvl w:ilvl="3" w:tplc="04190001" w:tentative="1">
      <w:start w:val="1"/>
      <w:numFmt w:val="bullet"/>
      <w:lvlText w:val=""/>
      <w:lvlJc w:val="left"/>
      <w:pPr>
        <w:ind w:left="3592" w:hanging="360"/>
      </w:pPr>
      <w:rPr>
        <w:rFonts w:ascii="Symbol" w:hAnsi="Symbol" w:hint="default"/>
      </w:rPr>
    </w:lvl>
    <w:lvl w:ilvl="4" w:tplc="04190003" w:tentative="1">
      <w:start w:val="1"/>
      <w:numFmt w:val="bullet"/>
      <w:lvlText w:val="o"/>
      <w:lvlJc w:val="left"/>
      <w:pPr>
        <w:ind w:left="4312" w:hanging="360"/>
      </w:pPr>
      <w:rPr>
        <w:rFonts w:ascii="Courier New" w:hAnsi="Courier New" w:cs="Courier New" w:hint="default"/>
      </w:rPr>
    </w:lvl>
    <w:lvl w:ilvl="5" w:tplc="04190005" w:tentative="1">
      <w:start w:val="1"/>
      <w:numFmt w:val="bullet"/>
      <w:lvlText w:val=""/>
      <w:lvlJc w:val="left"/>
      <w:pPr>
        <w:ind w:left="5032" w:hanging="360"/>
      </w:pPr>
      <w:rPr>
        <w:rFonts w:ascii="Wingdings" w:hAnsi="Wingdings" w:hint="default"/>
      </w:rPr>
    </w:lvl>
    <w:lvl w:ilvl="6" w:tplc="04190001" w:tentative="1">
      <w:start w:val="1"/>
      <w:numFmt w:val="bullet"/>
      <w:lvlText w:val=""/>
      <w:lvlJc w:val="left"/>
      <w:pPr>
        <w:ind w:left="5752" w:hanging="360"/>
      </w:pPr>
      <w:rPr>
        <w:rFonts w:ascii="Symbol" w:hAnsi="Symbol" w:hint="default"/>
      </w:rPr>
    </w:lvl>
    <w:lvl w:ilvl="7" w:tplc="04190003" w:tentative="1">
      <w:start w:val="1"/>
      <w:numFmt w:val="bullet"/>
      <w:lvlText w:val="o"/>
      <w:lvlJc w:val="left"/>
      <w:pPr>
        <w:ind w:left="6472" w:hanging="360"/>
      </w:pPr>
      <w:rPr>
        <w:rFonts w:ascii="Courier New" w:hAnsi="Courier New" w:cs="Courier New" w:hint="default"/>
      </w:rPr>
    </w:lvl>
    <w:lvl w:ilvl="8" w:tplc="04190005" w:tentative="1">
      <w:start w:val="1"/>
      <w:numFmt w:val="bullet"/>
      <w:lvlText w:val=""/>
      <w:lvlJc w:val="left"/>
      <w:pPr>
        <w:ind w:left="7192" w:hanging="360"/>
      </w:pPr>
      <w:rPr>
        <w:rFonts w:ascii="Wingdings" w:hAnsi="Wingdings" w:hint="default"/>
      </w:rPr>
    </w:lvl>
  </w:abstractNum>
  <w:abstractNum w:abstractNumId="21">
    <w:nsid w:val="412557EF"/>
    <w:multiLevelType w:val="hybridMultilevel"/>
    <w:tmpl w:val="48E6FD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1A92F10"/>
    <w:multiLevelType w:val="hybridMultilevel"/>
    <w:tmpl w:val="6ACA5B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51E471B"/>
    <w:multiLevelType w:val="hybridMultilevel"/>
    <w:tmpl w:val="2FF66D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6B7166E"/>
    <w:multiLevelType w:val="hybridMultilevel"/>
    <w:tmpl w:val="F106F646"/>
    <w:lvl w:ilvl="0" w:tplc="8D1CEFD4">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96A3A0C"/>
    <w:multiLevelType w:val="hybridMultilevel"/>
    <w:tmpl w:val="4A8C56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B0848EA"/>
    <w:multiLevelType w:val="hybridMultilevel"/>
    <w:tmpl w:val="14FC59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0DD6D8E"/>
    <w:multiLevelType w:val="hybridMultilevel"/>
    <w:tmpl w:val="649E657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nsid w:val="53384A77"/>
    <w:multiLevelType w:val="hybridMultilevel"/>
    <w:tmpl w:val="E57437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A146B3C"/>
    <w:multiLevelType w:val="hybridMultilevel"/>
    <w:tmpl w:val="66D203BE"/>
    <w:lvl w:ilvl="0" w:tplc="04190001">
      <w:start w:val="1"/>
      <w:numFmt w:val="bullet"/>
      <w:lvlText w:val=""/>
      <w:lvlJc w:val="left"/>
      <w:pPr>
        <w:ind w:left="950" w:hanging="360"/>
      </w:pPr>
      <w:rPr>
        <w:rFonts w:ascii="Symbol" w:hAnsi="Symbol" w:hint="default"/>
      </w:rPr>
    </w:lvl>
    <w:lvl w:ilvl="1" w:tplc="04190003" w:tentative="1">
      <w:start w:val="1"/>
      <w:numFmt w:val="bullet"/>
      <w:lvlText w:val="o"/>
      <w:lvlJc w:val="left"/>
      <w:pPr>
        <w:ind w:left="1670" w:hanging="360"/>
      </w:pPr>
      <w:rPr>
        <w:rFonts w:ascii="Courier New" w:hAnsi="Courier New" w:cs="Courier New" w:hint="default"/>
      </w:rPr>
    </w:lvl>
    <w:lvl w:ilvl="2" w:tplc="04190005" w:tentative="1">
      <w:start w:val="1"/>
      <w:numFmt w:val="bullet"/>
      <w:lvlText w:val=""/>
      <w:lvlJc w:val="left"/>
      <w:pPr>
        <w:ind w:left="2390" w:hanging="360"/>
      </w:pPr>
      <w:rPr>
        <w:rFonts w:ascii="Wingdings" w:hAnsi="Wingdings" w:hint="default"/>
      </w:rPr>
    </w:lvl>
    <w:lvl w:ilvl="3" w:tplc="04190001" w:tentative="1">
      <w:start w:val="1"/>
      <w:numFmt w:val="bullet"/>
      <w:lvlText w:val=""/>
      <w:lvlJc w:val="left"/>
      <w:pPr>
        <w:ind w:left="3110" w:hanging="360"/>
      </w:pPr>
      <w:rPr>
        <w:rFonts w:ascii="Symbol" w:hAnsi="Symbol" w:hint="default"/>
      </w:rPr>
    </w:lvl>
    <w:lvl w:ilvl="4" w:tplc="04190003" w:tentative="1">
      <w:start w:val="1"/>
      <w:numFmt w:val="bullet"/>
      <w:lvlText w:val="o"/>
      <w:lvlJc w:val="left"/>
      <w:pPr>
        <w:ind w:left="3830" w:hanging="360"/>
      </w:pPr>
      <w:rPr>
        <w:rFonts w:ascii="Courier New" w:hAnsi="Courier New" w:cs="Courier New" w:hint="default"/>
      </w:rPr>
    </w:lvl>
    <w:lvl w:ilvl="5" w:tplc="04190005" w:tentative="1">
      <w:start w:val="1"/>
      <w:numFmt w:val="bullet"/>
      <w:lvlText w:val=""/>
      <w:lvlJc w:val="left"/>
      <w:pPr>
        <w:ind w:left="4550" w:hanging="360"/>
      </w:pPr>
      <w:rPr>
        <w:rFonts w:ascii="Wingdings" w:hAnsi="Wingdings" w:hint="default"/>
      </w:rPr>
    </w:lvl>
    <w:lvl w:ilvl="6" w:tplc="04190001" w:tentative="1">
      <w:start w:val="1"/>
      <w:numFmt w:val="bullet"/>
      <w:lvlText w:val=""/>
      <w:lvlJc w:val="left"/>
      <w:pPr>
        <w:ind w:left="5270" w:hanging="360"/>
      </w:pPr>
      <w:rPr>
        <w:rFonts w:ascii="Symbol" w:hAnsi="Symbol" w:hint="default"/>
      </w:rPr>
    </w:lvl>
    <w:lvl w:ilvl="7" w:tplc="04190003" w:tentative="1">
      <w:start w:val="1"/>
      <w:numFmt w:val="bullet"/>
      <w:lvlText w:val="o"/>
      <w:lvlJc w:val="left"/>
      <w:pPr>
        <w:ind w:left="5990" w:hanging="360"/>
      </w:pPr>
      <w:rPr>
        <w:rFonts w:ascii="Courier New" w:hAnsi="Courier New" w:cs="Courier New" w:hint="default"/>
      </w:rPr>
    </w:lvl>
    <w:lvl w:ilvl="8" w:tplc="04190005" w:tentative="1">
      <w:start w:val="1"/>
      <w:numFmt w:val="bullet"/>
      <w:lvlText w:val=""/>
      <w:lvlJc w:val="left"/>
      <w:pPr>
        <w:ind w:left="6710" w:hanging="360"/>
      </w:pPr>
      <w:rPr>
        <w:rFonts w:ascii="Wingdings" w:hAnsi="Wingdings" w:hint="default"/>
      </w:rPr>
    </w:lvl>
  </w:abstractNum>
  <w:abstractNum w:abstractNumId="30">
    <w:nsid w:val="5A7D45DB"/>
    <w:multiLevelType w:val="hybridMultilevel"/>
    <w:tmpl w:val="5464E76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nsid w:val="619C573D"/>
    <w:multiLevelType w:val="hybridMultilevel"/>
    <w:tmpl w:val="4A54E6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313156D"/>
    <w:multiLevelType w:val="hybridMultilevel"/>
    <w:tmpl w:val="0A78FF88"/>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E4924B3"/>
    <w:multiLevelType w:val="hybridMultilevel"/>
    <w:tmpl w:val="3CEA5CCA"/>
    <w:lvl w:ilvl="0" w:tplc="04190001">
      <w:start w:val="1"/>
      <w:numFmt w:val="bullet"/>
      <w:lvlText w:val=""/>
      <w:lvlJc w:val="left"/>
      <w:pPr>
        <w:ind w:left="1248" w:hanging="360"/>
      </w:pPr>
      <w:rPr>
        <w:rFonts w:ascii="Symbol" w:hAnsi="Symbol" w:hint="default"/>
      </w:rPr>
    </w:lvl>
    <w:lvl w:ilvl="1" w:tplc="04190003" w:tentative="1">
      <w:start w:val="1"/>
      <w:numFmt w:val="bullet"/>
      <w:lvlText w:val="o"/>
      <w:lvlJc w:val="left"/>
      <w:pPr>
        <w:ind w:left="1968" w:hanging="360"/>
      </w:pPr>
      <w:rPr>
        <w:rFonts w:ascii="Courier New" w:hAnsi="Courier New" w:cs="Courier New" w:hint="default"/>
      </w:rPr>
    </w:lvl>
    <w:lvl w:ilvl="2" w:tplc="04190005" w:tentative="1">
      <w:start w:val="1"/>
      <w:numFmt w:val="bullet"/>
      <w:lvlText w:val=""/>
      <w:lvlJc w:val="left"/>
      <w:pPr>
        <w:ind w:left="2688" w:hanging="360"/>
      </w:pPr>
      <w:rPr>
        <w:rFonts w:ascii="Wingdings" w:hAnsi="Wingdings" w:hint="default"/>
      </w:rPr>
    </w:lvl>
    <w:lvl w:ilvl="3" w:tplc="04190001" w:tentative="1">
      <w:start w:val="1"/>
      <w:numFmt w:val="bullet"/>
      <w:lvlText w:val=""/>
      <w:lvlJc w:val="left"/>
      <w:pPr>
        <w:ind w:left="3408" w:hanging="360"/>
      </w:pPr>
      <w:rPr>
        <w:rFonts w:ascii="Symbol" w:hAnsi="Symbol" w:hint="default"/>
      </w:rPr>
    </w:lvl>
    <w:lvl w:ilvl="4" w:tplc="04190003" w:tentative="1">
      <w:start w:val="1"/>
      <w:numFmt w:val="bullet"/>
      <w:lvlText w:val="o"/>
      <w:lvlJc w:val="left"/>
      <w:pPr>
        <w:ind w:left="4128" w:hanging="360"/>
      </w:pPr>
      <w:rPr>
        <w:rFonts w:ascii="Courier New" w:hAnsi="Courier New" w:cs="Courier New" w:hint="default"/>
      </w:rPr>
    </w:lvl>
    <w:lvl w:ilvl="5" w:tplc="04190005" w:tentative="1">
      <w:start w:val="1"/>
      <w:numFmt w:val="bullet"/>
      <w:lvlText w:val=""/>
      <w:lvlJc w:val="left"/>
      <w:pPr>
        <w:ind w:left="4848" w:hanging="360"/>
      </w:pPr>
      <w:rPr>
        <w:rFonts w:ascii="Wingdings" w:hAnsi="Wingdings" w:hint="default"/>
      </w:rPr>
    </w:lvl>
    <w:lvl w:ilvl="6" w:tplc="04190001" w:tentative="1">
      <w:start w:val="1"/>
      <w:numFmt w:val="bullet"/>
      <w:lvlText w:val=""/>
      <w:lvlJc w:val="left"/>
      <w:pPr>
        <w:ind w:left="5568" w:hanging="360"/>
      </w:pPr>
      <w:rPr>
        <w:rFonts w:ascii="Symbol" w:hAnsi="Symbol" w:hint="default"/>
      </w:rPr>
    </w:lvl>
    <w:lvl w:ilvl="7" w:tplc="04190003" w:tentative="1">
      <w:start w:val="1"/>
      <w:numFmt w:val="bullet"/>
      <w:lvlText w:val="o"/>
      <w:lvlJc w:val="left"/>
      <w:pPr>
        <w:ind w:left="6288" w:hanging="360"/>
      </w:pPr>
      <w:rPr>
        <w:rFonts w:ascii="Courier New" w:hAnsi="Courier New" w:cs="Courier New" w:hint="default"/>
      </w:rPr>
    </w:lvl>
    <w:lvl w:ilvl="8" w:tplc="04190005" w:tentative="1">
      <w:start w:val="1"/>
      <w:numFmt w:val="bullet"/>
      <w:lvlText w:val=""/>
      <w:lvlJc w:val="left"/>
      <w:pPr>
        <w:ind w:left="7008" w:hanging="360"/>
      </w:pPr>
      <w:rPr>
        <w:rFonts w:ascii="Wingdings" w:hAnsi="Wingdings" w:hint="default"/>
      </w:rPr>
    </w:lvl>
  </w:abstractNum>
  <w:abstractNum w:abstractNumId="34">
    <w:nsid w:val="7C6A2F49"/>
    <w:multiLevelType w:val="hybridMultilevel"/>
    <w:tmpl w:val="5D3C51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F287E1B"/>
    <w:multiLevelType w:val="hybridMultilevel"/>
    <w:tmpl w:val="58CE5C4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6">
    <w:nsid w:val="7FB8099A"/>
    <w:multiLevelType w:val="hybridMultilevel"/>
    <w:tmpl w:val="11EC05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24"/>
  </w:num>
  <w:num w:numId="3">
    <w:abstractNumId w:val="32"/>
  </w:num>
  <w:num w:numId="4">
    <w:abstractNumId w:val="16"/>
  </w:num>
  <w:num w:numId="5">
    <w:abstractNumId w:val="26"/>
  </w:num>
  <w:num w:numId="6">
    <w:abstractNumId w:val="3"/>
  </w:num>
  <w:num w:numId="7">
    <w:abstractNumId w:val="19"/>
  </w:num>
  <w:num w:numId="8">
    <w:abstractNumId w:val="12"/>
  </w:num>
  <w:num w:numId="9">
    <w:abstractNumId w:val="15"/>
  </w:num>
  <w:num w:numId="10">
    <w:abstractNumId w:val="31"/>
  </w:num>
  <w:num w:numId="11">
    <w:abstractNumId w:val="34"/>
  </w:num>
  <w:num w:numId="12">
    <w:abstractNumId w:val="30"/>
  </w:num>
  <w:num w:numId="13">
    <w:abstractNumId w:val="10"/>
  </w:num>
  <w:num w:numId="14">
    <w:abstractNumId w:val="23"/>
  </w:num>
  <w:num w:numId="15">
    <w:abstractNumId w:val="7"/>
  </w:num>
  <w:num w:numId="16">
    <w:abstractNumId w:val="25"/>
  </w:num>
  <w:num w:numId="17">
    <w:abstractNumId w:val="20"/>
  </w:num>
  <w:num w:numId="18">
    <w:abstractNumId w:val="22"/>
  </w:num>
  <w:num w:numId="19">
    <w:abstractNumId w:val="14"/>
  </w:num>
  <w:num w:numId="20">
    <w:abstractNumId w:val="21"/>
  </w:num>
  <w:num w:numId="21">
    <w:abstractNumId w:val="17"/>
  </w:num>
  <w:num w:numId="22">
    <w:abstractNumId w:val="28"/>
  </w:num>
  <w:num w:numId="23">
    <w:abstractNumId w:val="9"/>
  </w:num>
  <w:num w:numId="24">
    <w:abstractNumId w:val="5"/>
  </w:num>
  <w:num w:numId="25">
    <w:abstractNumId w:val="36"/>
  </w:num>
  <w:num w:numId="26">
    <w:abstractNumId w:val="27"/>
  </w:num>
  <w:num w:numId="27">
    <w:abstractNumId w:val="1"/>
  </w:num>
  <w:num w:numId="28">
    <w:abstractNumId w:val="11"/>
  </w:num>
  <w:num w:numId="29">
    <w:abstractNumId w:val="35"/>
  </w:num>
  <w:num w:numId="30">
    <w:abstractNumId w:val="18"/>
  </w:num>
  <w:num w:numId="31">
    <w:abstractNumId w:val="4"/>
  </w:num>
  <w:num w:numId="32">
    <w:abstractNumId w:val="2"/>
  </w:num>
  <w:num w:numId="33">
    <w:abstractNumId w:val="13"/>
  </w:num>
  <w:num w:numId="34">
    <w:abstractNumId w:val="33"/>
  </w:num>
  <w:num w:numId="35">
    <w:abstractNumId w:val="0"/>
  </w:num>
  <w:num w:numId="36">
    <w:abstractNumId w:val="29"/>
  </w:num>
  <w:num w:numId="37">
    <w:abstractNumId w:val="6"/>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52432F"/>
    <w:rsid w:val="00002508"/>
    <w:rsid w:val="00006754"/>
    <w:rsid w:val="00010727"/>
    <w:rsid w:val="00012591"/>
    <w:rsid w:val="00012646"/>
    <w:rsid w:val="0002015E"/>
    <w:rsid w:val="00020BCC"/>
    <w:rsid w:val="00024908"/>
    <w:rsid w:val="0004646F"/>
    <w:rsid w:val="0005250A"/>
    <w:rsid w:val="00052CFD"/>
    <w:rsid w:val="00061B6C"/>
    <w:rsid w:val="00070B28"/>
    <w:rsid w:val="00073B65"/>
    <w:rsid w:val="000766EF"/>
    <w:rsid w:val="000779B6"/>
    <w:rsid w:val="00087F16"/>
    <w:rsid w:val="00090F0E"/>
    <w:rsid w:val="000A123D"/>
    <w:rsid w:val="000A1617"/>
    <w:rsid w:val="000A198D"/>
    <w:rsid w:val="000B084B"/>
    <w:rsid w:val="000B23F2"/>
    <w:rsid w:val="000B39AE"/>
    <w:rsid w:val="000B4F6F"/>
    <w:rsid w:val="000B61A4"/>
    <w:rsid w:val="000C0256"/>
    <w:rsid w:val="000C0CDE"/>
    <w:rsid w:val="000C4D28"/>
    <w:rsid w:val="000C4F9B"/>
    <w:rsid w:val="000D0121"/>
    <w:rsid w:val="000D4F38"/>
    <w:rsid w:val="000D5035"/>
    <w:rsid w:val="000E41A1"/>
    <w:rsid w:val="00101BE7"/>
    <w:rsid w:val="0011348D"/>
    <w:rsid w:val="001143A4"/>
    <w:rsid w:val="0012189E"/>
    <w:rsid w:val="001244B2"/>
    <w:rsid w:val="001302B2"/>
    <w:rsid w:val="00130582"/>
    <w:rsid w:val="001337DF"/>
    <w:rsid w:val="00134359"/>
    <w:rsid w:val="00144658"/>
    <w:rsid w:val="00144E9B"/>
    <w:rsid w:val="00147938"/>
    <w:rsid w:val="00173244"/>
    <w:rsid w:val="00173600"/>
    <w:rsid w:val="00181E50"/>
    <w:rsid w:val="00182662"/>
    <w:rsid w:val="0018725E"/>
    <w:rsid w:val="001928F8"/>
    <w:rsid w:val="00193FAF"/>
    <w:rsid w:val="001978E9"/>
    <w:rsid w:val="001A332D"/>
    <w:rsid w:val="001C039D"/>
    <w:rsid w:val="001C7649"/>
    <w:rsid w:val="001D1FE1"/>
    <w:rsid w:val="001D3222"/>
    <w:rsid w:val="001E0BA1"/>
    <w:rsid w:val="001E26A8"/>
    <w:rsid w:val="001E7233"/>
    <w:rsid w:val="001F41D6"/>
    <w:rsid w:val="002005B8"/>
    <w:rsid w:val="00213B11"/>
    <w:rsid w:val="00213F75"/>
    <w:rsid w:val="0022104C"/>
    <w:rsid w:val="00222302"/>
    <w:rsid w:val="00224CEE"/>
    <w:rsid w:val="00225FE7"/>
    <w:rsid w:val="00231D17"/>
    <w:rsid w:val="00236AFD"/>
    <w:rsid w:val="00237B15"/>
    <w:rsid w:val="00240C74"/>
    <w:rsid w:val="002437F1"/>
    <w:rsid w:val="00245C06"/>
    <w:rsid w:val="00247BCA"/>
    <w:rsid w:val="00251D32"/>
    <w:rsid w:val="00252FE4"/>
    <w:rsid w:val="00256C39"/>
    <w:rsid w:val="00271A6D"/>
    <w:rsid w:val="00273664"/>
    <w:rsid w:val="002741DA"/>
    <w:rsid w:val="00276212"/>
    <w:rsid w:val="0028103D"/>
    <w:rsid w:val="002A3FFA"/>
    <w:rsid w:val="002A41B4"/>
    <w:rsid w:val="002B037F"/>
    <w:rsid w:val="002B2B48"/>
    <w:rsid w:val="002C24C3"/>
    <w:rsid w:val="002C274E"/>
    <w:rsid w:val="002D08D0"/>
    <w:rsid w:val="002D3BAB"/>
    <w:rsid w:val="002D4B53"/>
    <w:rsid w:val="002D63B0"/>
    <w:rsid w:val="002E283F"/>
    <w:rsid w:val="002F2E92"/>
    <w:rsid w:val="003076C5"/>
    <w:rsid w:val="00312A2D"/>
    <w:rsid w:val="003229DD"/>
    <w:rsid w:val="003304AF"/>
    <w:rsid w:val="003332F3"/>
    <w:rsid w:val="0034285D"/>
    <w:rsid w:val="00342E15"/>
    <w:rsid w:val="00345A0C"/>
    <w:rsid w:val="00346D0C"/>
    <w:rsid w:val="00351B2C"/>
    <w:rsid w:val="00352E11"/>
    <w:rsid w:val="00352E47"/>
    <w:rsid w:val="003612BE"/>
    <w:rsid w:val="0036196E"/>
    <w:rsid w:val="0036690C"/>
    <w:rsid w:val="0037012E"/>
    <w:rsid w:val="00371332"/>
    <w:rsid w:val="003720F2"/>
    <w:rsid w:val="00374774"/>
    <w:rsid w:val="003762CB"/>
    <w:rsid w:val="00396AD7"/>
    <w:rsid w:val="003B43A7"/>
    <w:rsid w:val="003B5977"/>
    <w:rsid w:val="003B76B5"/>
    <w:rsid w:val="003D2D87"/>
    <w:rsid w:val="003D58C3"/>
    <w:rsid w:val="003E0CEF"/>
    <w:rsid w:val="003E13C8"/>
    <w:rsid w:val="003E2BC2"/>
    <w:rsid w:val="003E3B7A"/>
    <w:rsid w:val="003E63B8"/>
    <w:rsid w:val="003E7CFF"/>
    <w:rsid w:val="003F13A2"/>
    <w:rsid w:val="003F262B"/>
    <w:rsid w:val="003F26D0"/>
    <w:rsid w:val="004013B2"/>
    <w:rsid w:val="00402A73"/>
    <w:rsid w:val="00406D19"/>
    <w:rsid w:val="00411B61"/>
    <w:rsid w:val="004168BE"/>
    <w:rsid w:val="00416B05"/>
    <w:rsid w:val="004172AE"/>
    <w:rsid w:val="0042785D"/>
    <w:rsid w:val="004312D4"/>
    <w:rsid w:val="00433B42"/>
    <w:rsid w:val="0043653A"/>
    <w:rsid w:val="00437577"/>
    <w:rsid w:val="00450E60"/>
    <w:rsid w:val="004528F4"/>
    <w:rsid w:val="004529E6"/>
    <w:rsid w:val="004540AD"/>
    <w:rsid w:val="00457F73"/>
    <w:rsid w:val="00464F06"/>
    <w:rsid w:val="00470D05"/>
    <w:rsid w:val="00472497"/>
    <w:rsid w:val="00480F24"/>
    <w:rsid w:val="00483190"/>
    <w:rsid w:val="00484CCA"/>
    <w:rsid w:val="00487325"/>
    <w:rsid w:val="00490FF8"/>
    <w:rsid w:val="004955FE"/>
    <w:rsid w:val="0049569A"/>
    <w:rsid w:val="004A4778"/>
    <w:rsid w:val="004A796E"/>
    <w:rsid w:val="004B13F4"/>
    <w:rsid w:val="004B33CB"/>
    <w:rsid w:val="004D5E9F"/>
    <w:rsid w:val="004D7189"/>
    <w:rsid w:val="004D7CF5"/>
    <w:rsid w:val="004E072A"/>
    <w:rsid w:val="004F0C9E"/>
    <w:rsid w:val="004F0E47"/>
    <w:rsid w:val="004F3C69"/>
    <w:rsid w:val="004F3F16"/>
    <w:rsid w:val="004F40A8"/>
    <w:rsid w:val="004F58CB"/>
    <w:rsid w:val="00503687"/>
    <w:rsid w:val="00506742"/>
    <w:rsid w:val="00506B22"/>
    <w:rsid w:val="005108C1"/>
    <w:rsid w:val="00513BA5"/>
    <w:rsid w:val="005240C9"/>
    <w:rsid w:val="0052432F"/>
    <w:rsid w:val="00524817"/>
    <w:rsid w:val="00527A65"/>
    <w:rsid w:val="0053379A"/>
    <w:rsid w:val="00540158"/>
    <w:rsid w:val="00545043"/>
    <w:rsid w:val="00547C10"/>
    <w:rsid w:val="00552DEA"/>
    <w:rsid w:val="00561C02"/>
    <w:rsid w:val="00570217"/>
    <w:rsid w:val="00571624"/>
    <w:rsid w:val="0058271C"/>
    <w:rsid w:val="00585924"/>
    <w:rsid w:val="00591734"/>
    <w:rsid w:val="0059382B"/>
    <w:rsid w:val="00594598"/>
    <w:rsid w:val="00595F40"/>
    <w:rsid w:val="005B0986"/>
    <w:rsid w:val="005B1EC7"/>
    <w:rsid w:val="005B4FD4"/>
    <w:rsid w:val="005C1390"/>
    <w:rsid w:val="005C3D2A"/>
    <w:rsid w:val="005D181E"/>
    <w:rsid w:val="005D1A6B"/>
    <w:rsid w:val="005E7468"/>
    <w:rsid w:val="005F7701"/>
    <w:rsid w:val="00603729"/>
    <w:rsid w:val="00605050"/>
    <w:rsid w:val="0061016A"/>
    <w:rsid w:val="00616362"/>
    <w:rsid w:val="00623C6E"/>
    <w:rsid w:val="00627DA6"/>
    <w:rsid w:val="006364DB"/>
    <w:rsid w:val="00636C2C"/>
    <w:rsid w:val="00643EF5"/>
    <w:rsid w:val="00647EE3"/>
    <w:rsid w:val="006546F8"/>
    <w:rsid w:val="00660402"/>
    <w:rsid w:val="006647DA"/>
    <w:rsid w:val="00674235"/>
    <w:rsid w:val="0067753A"/>
    <w:rsid w:val="00695DC5"/>
    <w:rsid w:val="006D223D"/>
    <w:rsid w:val="006E0FA6"/>
    <w:rsid w:val="006E196F"/>
    <w:rsid w:val="006E5872"/>
    <w:rsid w:val="006E5C1F"/>
    <w:rsid w:val="006E67CE"/>
    <w:rsid w:val="006E75F7"/>
    <w:rsid w:val="006F4AD2"/>
    <w:rsid w:val="006F4E3E"/>
    <w:rsid w:val="006F65E8"/>
    <w:rsid w:val="00701691"/>
    <w:rsid w:val="00701870"/>
    <w:rsid w:val="0070398F"/>
    <w:rsid w:val="0070485A"/>
    <w:rsid w:val="00710A96"/>
    <w:rsid w:val="00713070"/>
    <w:rsid w:val="00717BE0"/>
    <w:rsid w:val="00721D24"/>
    <w:rsid w:val="0073119F"/>
    <w:rsid w:val="00733B90"/>
    <w:rsid w:val="00741729"/>
    <w:rsid w:val="00742D8E"/>
    <w:rsid w:val="007508C8"/>
    <w:rsid w:val="007571EF"/>
    <w:rsid w:val="00760910"/>
    <w:rsid w:val="00770F08"/>
    <w:rsid w:val="00775E9A"/>
    <w:rsid w:val="00785222"/>
    <w:rsid w:val="007976DA"/>
    <w:rsid w:val="007A28B7"/>
    <w:rsid w:val="007A33C3"/>
    <w:rsid w:val="007A638A"/>
    <w:rsid w:val="007B7771"/>
    <w:rsid w:val="007B7D25"/>
    <w:rsid w:val="007D6CFF"/>
    <w:rsid w:val="007D7AF1"/>
    <w:rsid w:val="007E283E"/>
    <w:rsid w:val="007E414D"/>
    <w:rsid w:val="007F2C7D"/>
    <w:rsid w:val="007F4980"/>
    <w:rsid w:val="007F579F"/>
    <w:rsid w:val="007F58ED"/>
    <w:rsid w:val="007F7CEC"/>
    <w:rsid w:val="00804015"/>
    <w:rsid w:val="00813E53"/>
    <w:rsid w:val="00825420"/>
    <w:rsid w:val="0082581A"/>
    <w:rsid w:val="00830BCA"/>
    <w:rsid w:val="00833346"/>
    <w:rsid w:val="00841C15"/>
    <w:rsid w:val="00841CC8"/>
    <w:rsid w:val="0084391B"/>
    <w:rsid w:val="00845243"/>
    <w:rsid w:val="00847767"/>
    <w:rsid w:val="00857F85"/>
    <w:rsid w:val="00862BC6"/>
    <w:rsid w:val="00863D64"/>
    <w:rsid w:val="008640D2"/>
    <w:rsid w:val="00866000"/>
    <w:rsid w:val="00867610"/>
    <w:rsid w:val="00872AE2"/>
    <w:rsid w:val="00873A12"/>
    <w:rsid w:val="0087769C"/>
    <w:rsid w:val="00881EB9"/>
    <w:rsid w:val="0088380E"/>
    <w:rsid w:val="00887722"/>
    <w:rsid w:val="00890314"/>
    <w:rsid w:val="00890AC5"/>
    <w:rsid w:val="008929A2"/>
    <w:rsid w:val="008967CD"/>
    <w:rsid w:val="008A07AB"/>
    <w:rsid w:val="008A4AE1"/>
    <w:rsid w:val="008A7EA8"/>
    <w:rsid w:val="008B025C"/>
    <w:rsid w:val="008B153A"/>
    <w:rsid w:val="008B15B9"/>
    <w:rsid w:val="008C31D9"/>
    <w:rsid w:val="008D253D"/>
    <w:rsid w:val="008D71F7"/>
    <w:rsid w:val="008E3352"/>
    <w:rsid w:val="008F14E4"/>
    <w:rsid w:val="008F1EB8"/>
    <w:rsid w:val="008F5504"/>
    <w:rsid w:val="00901406"/>
    <w:rsid w:val="00901885"/>
    <w:rsid w:val="0090698D"/>
    <w:rsid w:val="00907F12"/>
    <w:rsid w:val="0092130C"/>
    <w:rsid w:val="00926A9C"/>
    <w:rsid w:val="0093199A"/>
    <w:rsid w:val="00931ACC"/>
    <w:rsid w:val="009447EC"/>
    <w:rsid w:val="00950249"/>
    <w:rsid w:val="009553E1"/>
    <w:rsid w:val="00956972"/>
    <w:rsid w:val="00957676"/>
    <w:rsid w:val="00961B1F"/>
    <w:rsid w:val="00974993"/>
    <w:rsid w:val="00997D21"/>
    <w:rsid w:val="009A02C3"/>
    <w:rsid w:val="009B02B7"/>
    <w:rsid w:val="009B0615"/>
    <w:rsid w:val="009B49ED"/>
    <w:rsid w:val="009B50A8"/>
    <w:rsid w:val="009C2430"/>
    <w:rsid w:val="009C650D"/>
    <w:rsid w:val="009D5EB7"/>
    <w:rsid w:val="009F5DB7"/>
    <w:rsid w:val="009F65A5"/>
    <w:rsid w:val="009F7204"/>
    <w:rsid w:val="00A10D2C"/>
    <w:rsid w:val="00A14102"/>
    <w:rsid w:val="00A156EE"/>
    <w:rsid w:val="00A24775"/>
    <w:rsid w:val="00A26648"/>
    <w:rsid w:val="00A274DF"/>
    <w:rsid w:val="00A30926"/>
    <w:rsid w:val="00A331DA"/>
    <w:rsid w:val="00A34007"/>
    <w:rsid w:val="00A36D15"/>
    <w:rsid w:val="00A40F73"/>
    <w:rsid w:val="00A426CF"/>
    <w:rsid w:val="00A53EFB"/>
    <w:rsid w:val="00A558AE"/>
    <w:rsid w:val="00A56EB4"/>
    <w:rsid w:val="00A5771B"/>
    <w:rsid w:val="00A60305"/>
    <w:rsid w:val="00A64EF4"/>
    <w:rsid w:val="00A660CC"/>
    <w:rsid w:val="00A75739"/>
    <w:rsid w:val="00A76890"/>
    <w:rsid w:val="00A8569E"/>
    <w:rsid w:val="00A87B01"/>
    <w:rsid w:val="00AA023A"/>
    <w:rsid w:val="00AA031B"/>
    <w:rsid w:val="00AA240E"/>
    <w:rsid w:val="00AC029B"/>
    <w:rsid w:val="00AC3440"/>
    <w:rsid w:val="00AC6EE2"/>
    <w:rsid w:val="00AD0331"/>
    <w:rsid w:val="00AD04DE"/>
    <w:rsid w:val="00AD3DD7"/>
    <w:rsid w:val="00AD459B"/>
    <w:rsid w:val="00AE1124"/>
    <w:rsid w:val="00AE344A"/>
    <w:rsid w:val="00AE391B"/>
    <w:rsid w:val="00AE3A70"/>
    <w:rsid w:val="00AE60D5"/>
    <w:rsid w:val="00AF0ED7"/>
    <w:rsid w:val="00AF7A4F"/>
    <w:rsid w:val="00B01DEE"/>
    <w:rsid w:val="00B046EF"/>
    <w:rsid w:val="00B13D42"/>
    <w:rsid w:val="00B14235"/>
    <w:rsid w:val="00B20BB6"/>
    <w:rsid w:val="00B26908"/>
    <w:rsid w:val="00B301E9"/>
    <w:rsid w:val="00B30805"/>
    <w:rsid w:val="00B36C71"/>
    <w:rsid w:val="00B37275"/>
    <w:rsid w:val="00B4033A"/>
    <w:rsid w:val="00B40D2A"/>
    <w:rsid w:val="00B42104"/>
    <w:rsid w:val="00B45D42"/>
    <w:rsid w:val="00B46931"/>
    <w:rsid w:val="00B518E8"/>
    <w:rsid w:val="00B52FD1"/>
    <w:rsid w:val="00B575BA"/>
    <w:rsid w:val="00B6269D"/>
    <w:rsid w:val="00B6456A"/>
    <w:rsid w:val="00B649BB"/>
    <w:rsid w:val="00B64E7D"/>
    <w:rsid w:val="00B73181"/>
    <w:rsid w:val="00B8353F"/>
    <w:rsid w:val="00B93F76"/>
    <w:rsid w:val="00B97AAF"/>
    <w:rsid w:val="00BA3292"/>
    <w:rsid w:val="00BB06AC"/>
    <w:rsid w:val="00BB2732"/>
    <w:rsid w:val="00BB64D5"/>
    <w:rsid w:val="00BC1BAA"/>
    <w:rsid w:val="00BC2C52"/>
    <w:rsid w:val="00BC5905"/>
    <w:rsid w:val="00BD0C96"/>
    <w:rsid w:val="00C016EA"/>
    <w:rsid w:val="00C04525"/>
    <w:rsid w:val="00C10001"/>
    <w:rsid w:val="00C153FC"/>
    <w:rsid w:val="00C16306"/>
    <w:rsid w:val="00C17B2E"/>
    <w:rsid w:val="00C25B86"/>
    <w:rsid w:val="00C55478"/>
    <w:rsid w:val="00C55EC5"/>
    <w:rsid w:val="00C61739"/>
    <w:rsid w:val="00C645A1"/>
    <w:rsid w:val="00C65070"/>
    <w:rsid w:val="00C70A31"/>
    <w:rsid w:val="00C751DD"/>
    <w:rsid w:val="00C75C3C"/>
    <w:rsid w:val="00C75CA4"/>
    <w:rsid w:val="00C94DE4"/>
    <w:rsid w:val="00C96483"/>
    <w:rsid w:val="00CA13F9"/>
    <w:rsid w:val="00CA6601"/>
    <w:rsid w:val="00CA6C21"/>
    <w:rsid w:val="00CA7BF4"/>
    <w:rsid w:val="00CB7453"/>
    <w:rsid w:val="00CC0EE7"/>
    <w:rsid w:val="00CC3466"/>
    <w:rsid w:val="00CE1FBB"/>
    <w:rsid w:val="00CE45B1"/>
    <w:rsid w:val="00CE56AD"/>
    <w:rsid w:val="00CF1EE9"/>
    <w:rsid w:val="00CF4A9E"/>
    <w:rsid w:val="00CF716E"/>
    <w:rsid w:val="00D02FFA"/>
    <w:rsid w:val="00D06554"/>
    <w:rsid w:val="00D06BB0"/>
    <w:rsid w:val="00D13FB7"/>
    <w:rsid w:val="00D172A4"/>
    <w:rsid w:val="00D209A5"/>
    <w:rsid w:val="00D23334"/>
    <w:rsid w:val="00D25431"/>
    <w:rsid w:val="00D33BB5"/>
    <w:rsid w:val="00D34461"/>
    <w:rsid w:val="00D35EA6"/>
    <w:rsid w:val="00D361B8"/>
    <w:rsid w:val="00D51C56"/>
    <w:rsid w:val="00D5667F"/>
    <w:rsid w:val="00D63F93"/>
    <w:rsid w:val="00D67EF7"/>
    <w:rsid w:val="00D752FE"/>
    <w:rsid w:val="00D806EF"/>
    <w:rsid w:val="00D80D8F"/>
    <w:rsid w:val="00D81433"/>
    <w:rsid w:val="00D863C1"/>
    <w:rsid w:val="00DA1643"/>
    <w:rsid w:val="00DA3AF4"/>
    <w:rsid w:val="00DB38AD"/>
    <w:rsid w:val="00DC07F0"/>
    <w:rsid w:val="00DE0BD2"/>
    <w:rsid w:val="00DE1E75"/>
    <w:rsid w:val="00DE4AB0"/>
    <w:rsid w:val="00DF3AFC"/>
    <w:rsid w:val="00DF3F4D"/>
    <w:rsid w:val="00DF44BC"/>
    <w:rsid w:val="00E01988"/>
    <w:rsid w:val="00E05813"/>
    <w:rsid w:val="00E05BCE"/>
    <w:rsid w:val="00E317E2"/>
    <w:rsid w:val="00E42714"/>
    <w:rsid w:val="00E748A7"/>
    <w:rsid w:val="00E808DD"/>
    <w:rsid w:val="00E816F4"/>
    <w:rsid w:val="00E87A47"/>
    <w:rsid w:val="00E96D60"/>
    <w:rsid w:val="00EA6E24"/>
    <w:rsid w:val="00EB533F"/>
    <w:rsid w:val="00EC29E8"/>
    <w:rsid w:val="00ED0BD6"/>
    <w:rsid w:val="00ED22DC"/>
    <w:rsid w:val="00ED36BD"/>
    <w:rsid w:val="00EF1385"/>
    <w:rsid w:val="00EF1CDD"/>
    <w:rsid w:val="00EF4016"/>
    <w:rsid w:val="00F0383C"/>
    <w:rsid w:val="00F06958"/>
    <w:rsid w:val="00F1390F"/>
    <w:rsid w:val="00F200BA"/>
    <w:rsid w:val="00F2373F"/>
    <w:rsid w:val="00F23B62"/>
    <w:rsid w:val="00F23C45"/>
    <w:rsid w:val="00F262AB"/>
    <w:rsid w:val="00F309C9"/>
    <w:rsid w:val="00F3388A"/>
    <w:rsid w:val="00F41695"/>
    <w:rsid w:val="00F91444"/>
    <w:rsid w:val="00F93EB5"/>
    <w:rsid w:val="00F9669E"/>
    <w:rsid w:val="00FA4240"/>
    <w:rsid w:val="00FA5B85"/>
    <w:rsid w:val="00FA6B1B"/>
    <w:rsid w:val="00FB431B"/>
    <w:rsid w:val="00FB624C"/>
    <w:rsid w:val="00FC6761"/>
    <w:rsid w:val="00FD17F2"/>
    <w:rsid w:val="00FD437A"/>
    <w:rsid w:val="00FE1B8A"/>
    <w:rsid w:val="00FF13B1"/>
    <w:rsid w:val="00FF173C"/>
    <w:rsid w:val="00FF1A70"/>
    <w:rsid w:val="00FF4F59"/>
    <w:rsid w:val="00FF5A1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173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C039D"/>
    <w:pPr>
      <w:ind w:left="720"/>
      <w:contextualSpacing/>
    </w:pPr>
  </w:style>
  <w:style w:type="paragraph" w:styleId="HTML">
    <w:name w:val="HTML Preformatted"/>
    <w:basedOn w:val="a"/>
    <w:link w:val="HTML0"/>
    <w:rsid w:val="00A247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A24775"/>
    <w:rPr>
      <w:rFonts w:ascii="Courier New" w:eastAsia="Times New Roman" w:hAnsi="Courier New" w:cs="Courier New"/>
      <w:sz w:val="20"/>
      <w:szCs w:val="20"/>
      <w:lang w:eastAsia="ru-RU"/>
    </w:rPr>
  </w:style>
  <w:style w:type="paragraph" w:styleId="a4">
    <w:name w:val="Balloon Text"/>
    <w:basedOn w:val="a"/>
    <w:link w:val="a5"/>
    <w:uiPriority w:val="99"/>
    <w:semiHidden/>
    <w:unhideWhenUsed/>
    <w:rsid w:val="00841CC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41CC8"/>
    <w:rPr>
      <w:rFonts w:ascii="Tahoma" w:hAnsi="Tahoma" w:cs="Tahoma"/>
      <w:sz w:val="16"/>
      <w:szCs w:val="16"/>
    </w:rPr>
  </w:style>
  <w:style w:type="paragraph" w:customStyle="1" w:styleId="Style1">
    <w:name w:val="Style1"/>
    <w:basedOn w:val="a"/>
    <w:uiPriority w:val="99"/>
    <w:rsid w:val="00841CC8"/>
    <w:pPr>
      <w:widowControl w:val="0"/>
      <w:autoSpaceDE w:val="0"/>
      <w:autoSpaceDN w:val="0"/>
      <w:adjustRightInd w:val="0"/>
      <w:spacing w:after="0" w:line="310" w:lineRule="exact"/>
      <w:jc w:val="both"/>
    </w:pPr>
    <w:rPr>
      <w:rFonts w:ascii="Times New Roman" w:eastAsia="Times New Roman" w:hAnsi="Times New Roman" w:cs="Times New Roman"/>
      <w:sz w:val="24"/>
      <w:szCs w:val="24"/>
      <w:lang w:eastAsia="ru-RU"/>
    </w:rPr>
  </w:style>
  <w:style w:type="paragraph" w:customStyle="1" w:styleId="Style13">
    <w:name w:val="Style13"/>
    <w:basedOn w:val="a"/>
    <w:uiPriority w:val="99"/>
    <w:rsid w:val="00841CC8"/>
    <w:pPr>
      <w:widowControl w:val="0"/>
      <w:autoSpaceDE w:val="0"/>
      <w:autoSpaceDN w:val="0"/>
      <w:adjustRightInd w:val="0"/>
      <w:spacing w:after="0" w:line="318" w:lineRule="exact"/>
      <w:ind w:firstLine="553"/>
      <w:jc w:val="both"/>
    </w:pPr>
    <w:rPr>
      <w:rFonts w:ascii="Times New Roman" w:eastAsia="Times New Roman" w:hAnsi="Times New Roman" w:cs="Times New Roman"/>
      <w:sz w:val="24"/>
      <w:szCs w:val="24"/>
      <w:lang w:eastAsia="ru-RU"/>
    </w:rPr>
  </w:style>
  <w:style w:type="character" w:customStyle="1" w:styleId="FontStyle46">
    <w:name w:val="Font Style46"/>
    <w:uiPriority w:val="99"/>
    <w:rsid w:val="00841CC8"/>
    <w:rPr>
      <w:rFonts w:ascii="Times New Roman" w:hAnsi="Times New Roman" w:cs="Times New Roman"/>
      <w:spacing w:val="50"/>
      <w:sz w:val="18"/>
      <w:szCs w:val="18"/>
    </w:rPr>
  </w:style>
  <w:style w:type="character" w:customStyle="1" w:styleId="FontStyle63">
    <w:name w:val="Font Style63"/>
    <w:uiPriority w:val="99"/>
    <w:rsid w:val="00841CC8"/>
    <w:rPr>
      <w:rFonts w:ascii="Times New Roman" w:hAnsi="Times New Roman" w:cs="Times New Roman"/>
      <w:sz w:val="28"/>
      <w:szCs w:val="28"/>
    </w:rPr>
  </w:style>
  <w:style w:type="paragraph" w:customStyle="1" w:styleId="Style9">
    <w:name w:val="Style9"/>
    <w:basedOn w:val="a"/>
    <w:uiPriority w:val="99"/>
    <w:rsid w:val="00841CC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50">
    <w:name w:val="Font Style50"/>
    <w:uiPriority w:val="99"/>
    <w:rsid w:val="00841CC8"/>
    <w:rPr>
      <w:rFonts w:ascii="Lucida Sans Unicode" w:hAnsi="Lucida Sans Unicode" w:cs="Lucida Sans Unicode"/>
      <w:spacing w:val="20"/>
      <w:sz w:val="26"/>
      <w:szCs w:val="26"/>
    </w:rPr>
  </w:style>
  <w:style w:type="paragraph" w:customStyle="1" w:styleId="Style10">
    <w:name w:val="Style10"/>
    <w:basedOn w:val="a"/>
    <w:uiPriority w:val="99"/>
    <w:rsid w:val="004A4778"/>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character" w:customStyle="1" w:styleId="FontStyle51">
    <w:name w:val="Font Style51"/>
    <w:uiPriority w:val="99"/>
    <w:rsid w:val="004E072A"/>
    <w:rPr>
      <w:rFonts w:ascii="Lucida Sans Unicode" w:hAnsi="Lucida Sans Unicode" w:cs="Lucida Sans Unicode"/>
      <w:b/>
      <w:bCs/>
      <w:spacing w:val="30"/>
      <w:sz w:val="14"/>
      <w:szCs w:val="14"/>
    </w:rPr>
  </w:style>
  <w:style w:type="character" w:customStyle="1" w:styleId="FontStyle36">
    <w:name w:val="Font Style36"/>
    <w:uiPriority w:val="99"/>
    <w:rsid w:val="00EF4016"/>
    <w:rPr>
      <w:rFonts w:ascii="Times New Roman" w:hAnsi="Times New Roman" w:cs="Times New Roman" w:hint="default"/>
      <w:sz w:val="28"/>
      <w:szCs w:val="28"/>
    </w:rPr>
  </w:style>
  <w:style w:type="character" w:customStyle="1" w:styleId="FontStyle38">
    <w:name w:val="Font Style38"/>
    <w:uiPriority w:val="99"/>
    <w:rsid w:val="00EF4016"/>
    <w:rPr>
      <w:rFonts w:ascii="Times New Roman" w:hAnsi="Times New Roman" w:cs="Times New Roman" w:hint="default"/>
      <w:b/>
      <w:bCs/>
      <w:sz w:val="28"/>
      <w:szCs w:val="28"/>
    </w:rPr>
  </w:style>
  <w:style w:type="table" w:styleId="a6">
    <w:name w:val="Table Grid"/>
    <w:basedOn w:val="a1"/>
    <w:uiPriority w:val="59"/>
    <w:rsid w:val="00EF40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9">
    <w:name w:val="Style19"/>
    <w:basedOn w:val="a"/>
    <w:uiPriority w:val="99"/>
    <w:rsid w:val="00ED36B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3">
    <w:name w:val="Font Style43"/>
    <w:uiPriority w:val="99"/>
    <w:rsid w:val="00ED36BD"/>
    <w:rPr>
      <w:rFonts w:ascii="Lucida Sans Unicode" w:hAnsi="Lucida Sans Unicode" w:cs="Lucida Sans Unicode" w:hint="default"/>
      <w:sz w:val="24"/>
      <w:szCs w:val="24"/>
    </w:rPr>
  </w:style>
  <w:style w:type="character" w:customStyle="1" w:styleId="FontStyle61">
    <w:name w:val="Font Style61"/>
    <w:uiPriority w:val="99"/>
    <w:rsid w:val="00ED36BD"/>
    <w:rPr>
      <w:rFonts w:ascii="Times New Roman" w:hAnsi="Times New Roman" w:cs="Times New Roman" w:hint="default"/>
      <w:b/>
      <w:bCs/>
      <w:sz w:val="22"/>
      <w:szCs w:val="22"/>
    </w:rPr>
  </w:style>
  <w:style w:type="paragraph" w:customStyle="1" w:styleId="Style24">
    <w:name w:val="Style24"/>
    <w:basedOn w:val="a"/>
    <w:uiPriority w:val="99"/>
    <w:rsid w:val="00AE112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64">
    <w:name w:val="Font Style64"/>
    <w:uiPriority w:val="99"/>
    <w:rsid w:val="00701870"/>
    <w:rPr>
      <w:rFonts w:ascii="Times New Roman" w:hAnsi="Times New Roman" w:cs="Times New Roman"/>
      <w:i/>
      <w:iCs/>
      <w:sz w:val="28"/>
      <w:szCs w:val="28"/>
    </w:rPr>
  </w:style>
  <w:style w:type="character" w:customStyle="1" w:styleId="FontStyle48">
    <w:name w:val="Font Style48"/>
    <w:uiPriority w:val="99"/>
    <w:rsid w:val="00701870"/>
    <w:rPr>
      <w:rFonts w:ascii="Lucida Sans Unicode" w:hAnsi="Lucida Sans Unicode" w:cs="Lucida Sans Unicode"/>
      <w:sz w:val="20"/>
      <w:szCs w:val="20"/>
    </w:rPr>
  </w:style>
  <w:style w:type="paragraph" w:customStyle="1" w:styleId="Style5">
    <w:name w:val="Style5"/>
    <w:basedOn w:val="a"/>
    <w:uiPriority w:val="99"/>
    <w:rsid w:val="00D33BB5"/>
    <w:pPr>
      <w:widowControl w:val="0"/>
      <w:autoSpaceDE w:val="0"/>
      <w:autoSpaceDN w:val="0"/>
      <w:adjustRightInd w:val="0"/>
      <w:spacing w:after="0" w:line="256" w:lineRule="exact"/>
      <w:ind w:firstLine="432"/>
      <w:jc w:val="both"/>
    </w:pPr>
    <w:rPr>
      <w:rFonts w:ascii="Times New Roman" w:eastAsia="Times New Roman" w:hAnsi="Times New Roman" w:cs="Times New Roman"/>
      <w:sz w:val="24"/>
      <w:szCs w:val="24"/>
      <w:lang w:eastAsia="ru-RU"/>
    </w:rPr>
  </w:style>
  <w:style w:type="paragraph" w:customStyle="1" w:styleId="Style15">
    <w:name w:val="Style15"/>
    <w:basedOn w:val="a"/>
    <w:uiPriority w:val="99"/>
    <w:rsid w:val="00D33BB5"/>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31">
    <w:name w:val="Style31"/>
    <w:basedOn w:val="a"/>
    <w:uiPriority w:val="99"/>
    <w:rsid w:val="00D33BB5"/>
    <w:pPr>
      <w:widowControl w:val="0"/>
      <w:autoSpaceDE w:val="0"/>
      <w:autoSpaceDN w:val="0"/>
      <w:adjustRightInd w:val="0"/>
      <w:spacing w:after="0" w:line="251" w:lineRule="exact"/>
      <w:ind w:firstLine="432"/>
      <w:jc w:val="both"/>
    </w:pPr>
    <w:rPr>
      <w:rFonts w:ascii="Times New Roman" w:eastAsia="Times New Roman" w:hAnsi="Times New Roman" w:cs="Times New Roman"/>
      <w:sz w:val="24"/>
      <w:szCs w:val="24"/>
      <w:lang w:eastAsia="ru-RU"/>
    </w:rPr>
  </w:style>
  <w:style w:type="paragraph" w:customStyle="1" w:styleId="Style11">
    <w:name w:val="Style11"/>
    <w:basedOn w:val="a"/>
    <w:uiPriority w:val="99"/>
    <w:rsid w:val="00490FF8"/>
    <w:pPr>
      <w:widowControl w:val="0"/>
      <w:autoSpaceDE w:val="0"/>
      <w:autoSpaceDN w:val="0"/>
      <w:adjustRightInd w:val="0"/>
      <w:spacing w:after="0" w:line="316" w:lineRule="exact"/>
      <w:jc w:val="both"/>
    </w:pPr>
    <w:rPr>
      <w:rFonts w:ascii="Times New Roman" w:eastAsia="Times New Roman" w:hAnsi="Times New Roman" w:cs="Times New Roman"/>
      <w:sz w:val="24"/>
      <w:szCs w:val="24"/>
      <w:lang w:eastAsia="ru-RU"/>
    </w:rPr>
  </w:style>
  <w:style w:type="character" w:customStyle="1" w:styleId="FontStyle55">
    <w:name w:val="Font Style55"/>
    <w:uiPriority w:val="99"/>
    <w:rsid w:val="00490FF8"/>
    <w:rPr>
      <w:rFonts w:ascii="Georgia" w:hAnsi="Georgia" w:cs="Georgia"/>
      <w:sz w:val="24"/>
      <w:szCs w:val="24"/>
    </w:rPr>
  </w:style>
  <w:style w:type="paragraph" w:customStyle="1" w:styleId="Style27">
    <w:name w:val="Style27"/>
    <w:basedOn w:val="a"/>
    <w:uiPriority w:val="99"/>
    <w:rsid w:val="00490FF8"/>
    <w:pPr>
      <w:widowControl w:val="0"/>
      <w:autoSpaceDE w:val="0"/>
      <w:autoSpaceDN w:val="0"/>
      <w:adjustRightInd w:val="0"/>
      <w:spacing w:after="0" w:line="343" w:lineRule="exact"/>
      <w:ind w:firstLine="463"/>
      <w:jc w:val="both"/>
    </w:pPr>
    <w:rPr>
      <w:rFonts w:ascii="Times New Roman" w:eastAsia="Times New Roman" w:hAnsi="Times New Roman" w:cs="Times New Roman"/>
      <w:sz w:val="24"/>
      <w:szCs w:val="24"/>
      <w:lang w:eastAsia="ru-RU"/>
    </w:rPr>
  </w:style>
  <w:style w:type="character" w:customStyle="1" w:styleId="FontStyle56">
    <w:name w:val="Font Style56"/>
    <w:uiPriority w:val="99"/>
    <w:rsid w:val="00490FF8"/>
    <w:rPr>
      <w:rFonts w:ascii="Candara" w:hAnsi="Candara" w:cs="Candara"/>
      <w:i/>
      <w:iCs/>
      <w:spacing w:val="10"/>
      <w:sz w:val="42"/>
      <w:szCs w:val="42"/>
    </w:rPr>
  </w:style>
  <w:style w:type="paragraph" w:customStyle="1" w:styleId="Style18">
    <w:name w:val="Style18"/>
    <w:basedOn w:val="a"/>
    <w:uiPriority w:val="99"/>
    <w:rsid w:val="00245C0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
    <w:name w:val="Style21"/>
    <w:basedOn w:val="a"/>
    <w:uiPriority w:val="99"/>
    <w:rsid w:val="00245C06"/>
    <w:pPr>
      <w:widowControl w:val="0"/>
      <w:autoSpaceDE w:val="0"/>
      <w:autoSpaceDN w:val="0"/>
      <w:adjustRightInd w:val="0"/>
      <w:spacing w:after="0" w:line="295" w:lineRule="exact"/>
      <w:ind w:firstLine="415"/>
      <w:jc w:val="both"/>
    </w:pPr>
    <w:rPr>
      <w:rFonts w:ascii="Times New Roman" w:eastAsia="Times New Roman" w:hAnsi="Times New Roman" w:cs="Times New Roman"/>
      <w:sz w:val="24"/>
      <w:szCs w:val="24"/>
      <w:lang w:eastAsia="ru-RU"/>
    </w:rPr>
  </w:style>
  <w:style w:type="character" w:customStyle="1" w:styleId="FontStyle53">
    <w:name w:val="Font Style53"/>
    <w:uiPriority w:val="99"/>
    <w:rsid w:val="00245C06"/>
    <w:rPr>
      <w:rFonts w:ascii="Times New Roman" w:hAnsi="Times New Roman" w:cs="Times New Roman"/>
      <w:spacing w:val="20"/>
      <w:sz w:val="24"/>
      <w:szCs w:val="24"/>
    </w:rPr>
  </w:style>
  <w:style w:type="character" w:styleId="a7">
    <w:name w:val="Book Title"/>
    <w:uiPriority w:val="33"/>
    <w:qFormat/>
    <w:rsid w:val="00245C06"/>
    <w:rPr>
      <w:b/>
      <w:bCs/>
      <w:smallCaps/>
      <w:spacing w:val="5"/>
    </w:rPr>
  </w:style>
  <w:style w:type="paragraph" w:customStyle="1" w:styleId="Style29">
    <w:name w:val="Style29"/>
    <w:basedOn w:val="a"/>
    <w:uiPriority w:val="99"/>
    <w:rsid w:val="00D5667F"/>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FontStyle52">
    <w:name w:val="Font Style52"/>
    <w:uiPriority w:val="99"/>
    <w:rsid w:val="00D5667F"/>
    <w:rPr>
      <w:rFonts w:ascii="Times New Roman" w:hAnsi="Times New Roman" w:cs="Times New Roman"/>
      <w:b/>
      <w:bCs/>
      <w:w w:val="10"/>
      <w:sz w:val="22"/>
      <w:szCs w:val="22"/>
    </w:rPr>
  </w:style>
  <w:style w:type="character" w:customStyle="1" w:styleId="FontStyle57">
    <w:name w:val="Font Style57"/>
    <w:uiPriority w:val="99"/>
    <w:rsid w:val="00D5667F"/>
    <w:rPr>
      <w:rFonts w:ascii="Georgia" w:hAnsi="Georgia" w:cs="Georgia"/>
      <w:sz w:val="28"/>
      <w:szCs w:val="28"/>
    </w:rPr>
  </w:style>
  <w:style w:type="paragraph" w:styleId="a8">
    <w:name w:val="Title"/>
    <w:basedOn w:val="a"/>
    <w:next w:val="a"/>
    <w:link w:val="a9"/>
    <w:uiPriority w:val="10"/>
    <w:qFormat/>
    <w:rsid w:val="00D5667F"/>
    <w:pPr>
      <w:widowControl w:val="0"/>
      <w:autoSpaceDE w:val="0"/>
      <w:autoSpaceDN w:val="0"/>
      <w:adjustRightInd w:val="0"/>
      <w:spacing w:before="240" w:after="60" w:line="240" w:lineRule="auto"/>
      <w:jc w:val="center"/>
      <w:outlineLvl w:val="0"/>
    </w:pPr>
    <w:rPr>
      <w:rFonts w:ascii="Cambria" w:eastAsia="Times New Roman" w:hAnsi="Cambria" w:cs="Times New Roman"/>
      <w:b/>
      <w:bCs/>
      <w:kern w:val="28"/>
      <w:sz w:val="32"/>
      <w:szCs w:val="32"/>
      <w:lang w:eastAsia="ru-RU"/>
    </w:rPr>
  </w:style>
  <w:style w:type="character" w:customStyle="1" w:styleId="a9">
    <w:name w:val="Название Знак"/>
    <w:basedOn w:val="a0"/>
    <w:link w:val="a8"/>
    <w:uiPriority w:val="10"/>
    <w:rsid w:val="00D5667F"/>
    <w:rPr>
      <w:rFonts w:ascii="Cambria" w:eastAsia="Times New Roman" w:hAnsi="Cambria" w:cs="Times New Roman"/>
      <w:b/>
      <w:bCs/>
      <w:kern w:val="28"/>
      <w:sz w:val="32"/>
      <w:szCs w:val="32"/>
      <w:lang w:eastAsia="ru-RU"/>
    </w:rPr>
  </w:style>
  <w:style w:type="paragraph" w:customStyle="1" w:styleId="Style2">
    <w:name w:val="Style2"/>
    <w:basedOn w:val="a"/>
    <w:uiPriority w:val="99"/>
    <w:rsid w:val="00872AE2"/>
    <w:pPr>
      <w:widowControl w:val="0"/>
      <w:autoSpaceDE w:val="0"/>
      <w:autoSpaceDN w:val="0"/>
      <w:adjustRightInd w:val="0"/>
      <w:spacing w:after="0" w:line="375" w:lineRule="exact"/>
      <w:ind w:firstLine="483"/>
      <w:jc w:val="both"/>
    </w:pPr>
    <w:rPr>
      <w:rFonts w:ascii="Times New Roman" w:eastAsia="Times New Roman" w:hAnsi="Times New Roman" w:cs="Times New Roman"/>
      <w:sz w:val="24"/>
      <w:szCs w:val="24"/>
      <w:lang w:eastAsia="ru-RU"/>
    </w:rPr>
  </w:style>
  <w:style w:type="paragraph" w:customStyle="1" w:styleId="Style6">
    <w:name w:val="Style6"/>
    <w:basedOn w:val="a"/>
    <w:uiPriority w:val="99"/>
    <w:rsid w:val="00872AE2"/>
    <w:pPr>
      <w:widowControl w:val="0"/>
      <w:autoSpaceDE w:val="0"/>
      <w:autoSpaceDN w:val="0"/>
      <w:adjustRightInd w:val="0"/>
      <w:spacing w:after="0" w:line="298" w:lineRule="exact"/>
      <w:ind w:firstLine="408"/>
      <w:jc w:val="both"/>
    </w:pPr>
    <w:rPr>
      <w:rFonts w:ascii="Times New Roman" w:eastAsia="Times New Roman" w:hAnsi="Times New Roman" w:cs="Times New Roman"/>
      <w:sz w:val="24"/>
      <w:szCs w:val="24"/>
      <w:lang w:eastAsia="ru-RU"/>
    </w:rPr>
  </w:style>
  <w:style w:type="paragraph" w:customStyle="1" w:styleId="Style14">
    <w:name w:val="Style14"/>
    <w:basedOn w:val="a"/>
    <w:uiPriority w:val="99"/>
    <w:rsid w:val="00872AE2"/>
    <w:pPr>
      <w:widowControl w:val="0"/>
      <w:autoSpaceDE w:val="0"/>
      <w:autoSpaceDN w:val="0"/>
      <w:adjustRightInd w:val="0"/>
      <w:spacing w:after="0" w:line="362" w:lineRule="exact"/>
      <w:jc w:val="right"/>
    </w:pPr>
    <w:rPr>
      <w:rFonts w:ascii="Times New Roman" w:eastAsia="Times New Roman" w:hAnsi="Times New Roman" w:cs="Times New Roman"/>
      <w:sz w:val="24"/>
      <w:szCs w:val="24"/>
      <w:lang w:eastAsia="ru-RU"/>
    </w:rPr>
  </w:style>
  <w:style w:type="paragraph" w:customStyle="1" w:styleId="Style33">
    <w:name w:val="Style33"/>
    <w:basedOn w:val="a"/>
    <w:uiPriority w:val="99"/>
    <w:rsid w:val="00872AE2"/>
    <w:pPr>
      <w:widowControl w:val="0"/>
      <w:autoSpaceDE w:val="0"/>
      <w:autoSpaceDN w:val="0"/>
      <w:adjustRightInd w:val="0"/>
      <w:spacing w:after="0" w:line="320" w:lineRule="exact"/>
      <w:ind w:firstLine="447"/>
      <w:jc w:val="both"/>
    </w:pPr>
    <w:rPr>
      <w:rFonts w:ascii="Times New Roman" w:eastAsia="Times New Roman" w:hAnsi="Times New Roman" w:cs="Times New Roman"/>
      <w:sz w:val="24"/>
      <w:szCs w:val="24"/>
      <w:lang w:eastAsia="ru-RU"/>
    </w:rPr>
  </w:style>
  <w:style w:type="paragraph" w:customStyle="1" w:styleId="Style37">
    <w:name w:val="Style37"/>
    <w:basedOn w:val="a"/>
    <w:uiPriority w:val="99"/>
    <w:rsid w:val="00872AE2"/>
    <w:pPr>
      <w:widowControl w:val="0"/>
      <w:autoSpaceDE w:val="0"/>
      <w:autoSpaceDN w:val="0"/>
      <w:adjustRightInd w:val="0"/>
      <w:spacing w:after="0" w:line="223" w:lineRule="exact"/>
      <w:ind w:firstLine="293"/>
      <w:jc w:val="both"/>
    </w:pPr>
    <w:rPr>
      <w:rFonts w:ascii="Times New Roman" w:eastAsia="Times New Roman" w:hAnsi="Times New Roman" w:cs="Times New Roman"/>
      <w:sz w:val="24"/>
      <w:szCs w:val="24"/>
      <w:lang w:eastAsia="ru-RU"/>
    </w:rPr>
  </w:style>
  <w:style w:type="paragraph" w:customStyle="1" w:styleId="Style40">
    <w:name w:val="Style40"/>
    <w:basedOn w:val="a"/>
    <w:uiPriority w:val="99"/>
    <w:rsid w:val="00872AE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
    <w:name w:val="Style4"/>
    <w:basedOn w:val="a"/>
    <w:uiPriority w:val="99"/>
    <w:rsid w:val="00C6507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
    <w:uiPriority w:val="99"/>
    <w:rsid w:val="00C65070"/>
    <w:pPr>
      <w:widowControl w:val="0"/>
      <w:autoSpaceDE w:val="0"/>
      <w:autoSpaceDN w:val="0"/>
      <w:adjustRightInd w:val="0"/>
      <w:spacing w:after="0" w:line="423" w:lineRule="exact"/>
    </w:pPr>
    <w:rPr>
      <w:rFonts w:ascii="Times New Roman" w:eastAsia="Times New Roman" w:hAnsi="Times New Roman" w:cs="Times New Roman"/>
      <w:sz w:val="24"/>
      <w:szCs w:val="24"/>
      <w:lang w:eastAsia="ru-RU"/>
    </w:rPr>
  </w:style>
  <w:style w:type="paragraph" w:customStyle="1" w:styleId="Style16">
    <w:name w:val="Style16"/>
    <w:basedOn w:val="a"/>
    <w:uiPriority w:val="99"/>
    <w:rsid w:val="00C6507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
    <w:name w:val="Style17"/>
    <w:basedOn w:val="a"/>
    <w:uiPriority w:val="99"/>
    <w:rsid w:val="00C65070"/>
    <w:pPr>
      <w:widowControl w:val="0"/>
      <w:autoSpaceDE w:val="0"/>
      <w:autoSpaceDN w:val="0"/>
      <w:adjustRightInd w:val="0"/>
      <w:spacing w:after="0" w:line="279" w:lineRule="exact"/>
      <w:jc w:val="center"/>
    </w:pPr>
    <w:rPr>
      <w:rFonts w:ascii="Times New Roman" w:eastAsia="Times New Roman" w:hAnsi="Times New Roman" w:cs="Times New Roman"/>
      <w:sz w:val="24"/>
      <w:szCs w:val="24"/>
      <w:lang w:eastAsia="ru-RU"/>
    </w:rPr>
  </w:style>
  <w:style w:type="character" w:customStyle="1" w:styleId="FontStyle49">
    <w:name w:val="Font Style49"/>
    <w:uiPriority w:val="99"/>
    <w:rsid w:val="00C65070"/>
    <w:rPr>
      <w:rFonts w:ascii="Times New Roman" w:hAnsi="Times New Roman" w:cs="Times New Roman"/>
      <w:sz w:val="30"/>
      <w:szCs w:val="30"/>
    </w:rPr>
  </w:style>
  <w:style w:type="paragraph" w:customStyle="1" w:styleId="Style26">
    <w:name w:val="Style26"/>
    <w:basedOn w:val="a"/>
    <w:uiPriority w:val="99"/>
    <w:rsid w:val="00C65070"/>
    <w:pPr>
      <w:widowControl w:val="0"/>
      <w:autoSpaceDE w:val="0"/>
      <w:autoSpaceDN w:val="0"/>
      <w:adjustRightInd w:val="0"/>
      <w:spacing w:after="0" w:line="241" w:lineRule="exact"/>
      <w:ind w:firstLine="400"/>
      <w:jc w:val="both"/>
    </w:pPr>
    <w:rPr>
      <w:rFonts w:ascii="Times New Roman" w:eastAsia="Times New Roman" w:hAnsi="Times New Roman" w:cs="Times New Roman"/>
      <w:sz w:val="24"/>
      <w:szCs w:val="24"/>
      <w:lang w:eastAsia="ru-RU"/>
    </w:rPr>
  </w:style>
  <w:style w:type="paragraph" w:customStyle="1" w:styleId="Style28">
    <w:name w:val="Style28"/>
    <w:basedOn w:val="a"/>
    <w:uiPriority w:val="99"/>
    <w:rsid w:val="00C6507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30">
    <w:name w:val="Style30"/>
    <w:basedOn w:val="a"/>
    <w:uiPriority w:val="99"/>
    <w:rsid w:val="00C65070"/>
    <w:pPr>
      <w:widowControl w:val="0"/>
      <w:autoSpaceDE w:val="0"/>
      <w:autoSpaceDN w:val="0"/>
      <w:adjustRightInd w:val="0"/>
      <w:spacing w:after="0" w:line="343" w:lineRule="exact"/>
      <w:ind w:firstLine="463"/>
      <w:jc w:val="both"/>
    </w:pPr>
    <w:rPr>
      <w:rFonts w:ascii="Times New Roman" w:eastAsia="Times New Roman" w:hAnsi="Times New Roman" w:cs="Times New Roman"/>
      <w:sz w:val="24"/>
      <w:szCs w:val="24"/>
      <w:lang w:eastAsia="ru-RU"/>
    </w:rPr>
  </w:style>
  <w:style w:type="character" w:customStyle="1" w:styleId="FontStyle59">
    <w:name w:val="Font Style59"/>
    <w:uiPriority w:val="99"/>
    <w:rsid w:val="00C65070"/>
    <w:rPr>
      <w:rFonts w:ascii="Times New Roman" w:hAnsi="Times New Roman" w:cs="Times New Roman"/>
      <w:b/>
      <w:bCs/>
      <w:i/>
      <w:iCs/>
      <w:spacing w:val="10"/>
      <w:sz w:val="30"/>
      <w:szCs w:val="30"/>
    </w:rPr>
  </w:style>
  <w:style w:type="character" w:customStyle="1" w:styleId="FontStyle66">
    <w:name w:val="Font Style66"/>
    <w:uiPriority w:val="99"/>
    <w:rsid w:val="00C65070"/>
    <w:rPr>
      <w:rFonts w:ascii="Georgia" w:hAnsi="Georgia" w:cs="Georgia"/>
      <w:sz w:val="26"/>
      <w:szCs w:val="26"/>
    </w:rPr>
  </w:style>
  <w:style w:type="paragraph" w:styleId="aa">
    <w:name w:val="header"/>
    <w:basedOn w:val="a"/>
    <w:link w:val="ab"/>
    <w:uiPriority w:val="99"/>
    <w:unhideWhenUsed/>
    <w:rsid w:val="00C65070"/>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b">
    <w:name w:val="Верхний колонтитул Знак"/>
    <w:basedOn w:val="a0"/>
    <w:link w:val="aa"/>
    <w:uiPriority w:val="99"/>
    <w:rsid w:val="00C65070"/>
    <w:rPr>
      <w:rFonts w:ascii="Times New Roman" w:eastAsia="Times New Roman" w:hAnsi="Times New Roman" w:cs="Times New Roman"/>
      <w:sz w:val="24"/>
      <w:szCs w:val="24"/>
      <w:lang w:eastAsia="ru-RU"/>
    </w:rPr>
  </w:style>
  <w:style w:type="paragraph" w:customStyle="1" w:styleId="Style35">
    <w:name w:val="Style35"/>
    <w:basedOn w:val="a"/>
    <w:uiPriority w:val="99"/>
    <w:rsid w:val="00C65070"/>
    <w:pPr>
      <w:widowControl w:val="0"/>
      <w:autoSpaceDE w:val="0"/>
      <w:autoSpaceDN w:val="0"/>
      <w:adjustRightInd w:val="0"/>
      <w:spacing w:after="0" w:line="213" w:lineRule="exact"/>
      <w:ind w:firstLine="278"/>
      <w:jc w:val="both"/>
    </w:pPr>
    <w:rPr>
      <w:rFonts w:ascii="Times New Roman" w:eastAsia="Times New Roman" w:hAnsi="Times New Roman" w:cs="Times New Roman"/>
      <w:sz w:val="24"/>
      <w:szCs w:val="24"/>
      <w:lang w:eastAsia="ru-RU"/>
    </w:rPr>
  </w:style>
  <w:style w:type="paragraph" w:customStyle="1" w:styleId="Style36">
    <w:name w:val="Style36"/>
    <w:basedOn w:val="a"/>
    <w:uiPriority w:val="99"/>
    <w:rsid w:val="00C65070"/>
    <w:pPr>
      <w:widowControl w:val="0"/>
      <w:autoSpaceDE w:val="0"/>
      <w:autoSpaceDN w:val="0"/>
      <w:adjustRightInd w:val="0"/>
      <w:spacing w:after="0" w:line="226" w:lineRule="exact"/>
    </w:pPr>
    <w:rPr>
      <w:rFonts w:ascii="Times New Roman" w:eastAsia="Times New Roman" w:hAnsi="Times New Roman" w:cs="Times New Roman"/>
      <w:sz w:val="24"/>
      <w:szCs w:val="24"/>
      <w:lang w:eastAsia="ru-RU"/>
    </w:rPr>
  </w:style>
  <w:style w:type="paragraph" w:customStyle="1" w:styleId="Style43">
    <w:name w:val="Style43"/>
    <w:basedOn w:val="a"/>
    <w:uiPriority w:val="99"/>
    <w:rsid w:val="00C65070"/>
    <w:pPr>
      <w:widowControl w:val="0"/>
      <w:autoSpaceDE w:val="0"/>
      <w:autoSpaceDN w:val="0"/>
      <w:adjustRightInd w:val="0"/>
      <w:spacing w:after="0" w:line="197" w:lineRule="exact"/>
      <w:ind w:firstLine="283"/>
      <w:jc w:val="both"/>
    </w:pPr>
    <w:rPr>
      <w:rFonts w:ascii="Times New Roman" w:eastAsia="Times New Roman" w:hAnsi="Times New Roman" w:cs="Times New Roman"/>
      <w:sz w:val="24"/>
      <w:szCs w:val="24"/>
      <w:lang w:eastAsia="ru-RU"/>
    </w:rPr>
  </w:style>
  <w:style w:type="paragraph" w:customStyle="1" w:styleId="Style50">
    <w:name w:val="Style50"/>
    <w:basedOn w:val="a"/>
    <w:uiPriority w:val="99"/>
    <w:rsid w:val="00C65070"/>
    <w:pPr>
      <w:widowControl w:val="0"/>
      <w:autoSpaceDE w:val="0"/>
      <w:autoSpaceDN w:val="0"/>
      <w:adjustRightInd w:val="0"/>
      <w:spacing w:after="0" w:line="158" w:lineRule="exact"/>
      <w:ind w:firstLine="278"/>
      <w:jc w:val="both"/>
    </w:pPr>
    <w:rPr>
      <w:rFonts w:ascii="Times New Roman" w:eastAsia="Times New Roman" w:hAnsi="Times New Roman" w:cs="Times New Roman"/>
      <w:sz w:val="24"/>
      <w:szCs w:val="24"/>
      <w:lang w:eastAsia="ru-RU"/>
    </w:rPr>
  </w:style>
  <w:style w:type="paragraph" w:customStyle="1" w:styleId="Style61">
    <w:name w:val="Style61"/>
    <w:basedOn w:val="a"/>
    <w:uiPriority w:val="99"/>
    <w:rsid w:val="00C65070"/>
    <w:pPr>
      <w:widowControl w:val="0"/>
      <w:autoSpaceDE w:val="0"/>
      <w:autoSpaceDN w:val="0"/>
      <w:adjustRightInd w:val="0"/>
      <w:spacing w:after="0" w:line="211" w:lineRule="exact"/>
      <w:jc w:val="both"/>
    </w:pPr>
    <w:rPr>
      <w:rFonts w:ascii="Times New Roman" w:eastAsia="Times New Roman" w:hAnsi="Times New Roman" w:cs="Times New Roman"/>
      <w:sz w:val="24"/>
      <w:szCs w:val="24"/>
      <w:lang w:eastAsia="ru-RU"/>
    </w:rPr>
  </w:style>
  <w:style w:type="paragraph" w:customStyle="1" w:styleId="Style65">
    <w:name w:val="Style65"/>
    <w:basedOn w:val="a"/>
    <w:uiPriority w:val="99"/>
    <w:rsid w:val="00C65070"/>
    <w:pPr>
      <w:widowControl w:val="0"/>
      <w:autoSpaceDE w:val="0"/>
      <w:autoSpaceDN w:val="0"/>
      <w:adjustRightInd w:val="0"/>
      <w:spacing w:after="0" w:line="206" w:lineRule="exact"/>
      <w:ind w:firstLine="3206"/>
      <w:jc w:val="both"/>
    </w:pPr>
    <w:rPr>
      <w:rFonts w:ascii="Times New Roman" w:eastAsia="Times New Roman" w:hAnsi="Times New Roman" w:cs="Times New Roman"/>
      <w:sz w:val="24"/>
      <w:szCs w:val="24"/>
      <w:lang w:eastAsia="ru-RU"/>
    </w:rPr>
  </w:style>
  <w:style w:type="paragraph" w:customStyle="1" w:styleId="Style131">
    <w:name w:val="Style131"/>
    <w:basedOn w:val="a"/>
    <w:uiPriority w:val="99"/>
    <w:rsid w:val="00C65070"/>
    <w:pPr>
      <w:widowControl w:val="0"/>
      <w:autoSpaceDE w:val="0"/>
      <w:autoSpaceDN w:val="0"/>
      <w:adjustRightInd w:val="0"/>
      <w:spacing w:after="0" w:line="211" w:lineRule="exact"/>
      <w:ind w:firstLine="288"/>
      <w:jc w:val="both"/>
    </w:pPr>
    <w:rPr>
      <w:rFonts w:ascii="Times New Roman" w:eastAsia="Times New Roman" w:hAnsi="Times New Roman" w:cs="Times New Roman"/>
      <w:sz w:val="24"/>
      <w:szCs w:val="24"/>
      <w:lang w:eastAsia="ru-RU"/>
    </w:rPr>
  </w:style>
  <w:style w:type="paragraph" w:customStyle="1" w:styleId="Style136">
    <w:name w:val="Style136"/>
    <w:basedOn w:val="a"/>
    <w:uiPriority w:val="99"/>
    <w:rsid w:val="00C65070"/>
    <w:pPr>
      <w:widowControl w:val="0"/>
      <w:autoSpaceDE w:val="0"/>
      <w:autoSpaceDN w:val="0"/>
      <w:adjustRightInd w:val="0"/>
      <w:spacing w:after="0" w:line="259" w:lineRule="exact"/>
      <w:jc w:val="center"/>
    </w:pPr>
    <w:rPr>
      <w:rFonts w:ascii="Times New Roman" w:eastAsia="Times New Roman" w:hAnsi="Times New Roman" w:cs="Times New Roman"/>
      <w:sz w:val="24"/>
      <w:szCs w:val="24"/>
      <w:lang w:eastAsia="ru-RU"/>
    </w:rPr>
  </w:style>
  <w:style w:type="paragraph" w:customStyle="1" w:styleId="Style155">
    <w:name w:val="Style155"/>
    <w:basedOn w:val="a"/>
    <w:uiPriority w:val="99"/>
    <w:rsid w:val="00C6507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72">
    <w:name w:val="Font Style172"/>
    <w:uiPriority w:val="99"/>
    <w:rsid w:val="00C65070"/>
    <w:rPr>
      <w:rFonts w:ascii="Times New Roman" w:hAnsi="Times New Roman" w:cs="Times New Roman"/>
      <w:spacing w:val="10"/>
      <w:sz w:val="16"/>
      <w:szCs w:val="16"/>
    </w:rPr>
  </w:style>
  <w:style w:type="character" w:customStyle="1" w:styleId="FontStyle173">
    <w:name w:val="Font Style173"/>
    <w:uiPriority w:val="99"/>
    <w:rsid w:val="00C65070"/>
    <w:rPr>
      <w:rFonts w:ascii="Times New Roman" w:hAnsi="Times New Roman" w:cs="Times New Roman"/>
      <w:sz w:val="18"/>
      <w:szCs w:val="18"/>
    </w:rPr>
  </w:style>
  <w:style w:type="character" w:customStyle="1" w:styleId="FontStyle174">
    <w:name w:val="Font Style174"/>
    <w:uiPriority w:val="99"/>
    <w:rsid w:val="00C65070"/>
    <w:rPr>
      <w:rFonts w:ascii="Times New Roman" w:hAnsi="Times New Roman" w:cs="Times New Roman"/>
      <w:b/>
      <w:bCs/>
      <w:sz w:val="18"/>
      <w:szCs w:val="18"/>
    </w:rPr>
  </w:style>
  <w:style w:type="character" w:customStyle="1" w:styleId="FontStyle175">
    <w:name w:val="Font Style175"/>
    <w:uiPriority w:val="99"/>
    <w:rsid w:val="00C65070"/>
    <w:rPr>
      <w:rFonts w:ascii="Times New Roman" w:hAnsi="Times New Roman" w:cs="Times New Roman"/>
      <w:b/>
      <w:bCs/>
      <w:sz w:val="16"/>
      <w:szCs w:val="16"/>
    </w:rPr>
  </w:style>
  <w:style w:type="character" w:customStyle="1" w:styleId="FontStyle176">
    <w:name w:val="Font Style176"/>
    <w:uiPriority w:val="99"/>
    <w:rsid w:val="00C65070"/>
    <w:rPr>
      <w:rFonts w:ascii="Times New Roman" w:hAnsi="Times New Roman" w:cs="Times New Roman"/>
      <w:sz w:val="16"/>
      <w:szCs w:val="16"/>
    </w:rPr>
  </w:style>
  <w:style w:type="character" w:customStyle="1" w:styleId="FontStyle179">
    <w:name w:val="Font Style179"/>
    <w:uiPriority w:val="99"/>
    <w:rsid w:val="00C65070"/>
    <w:rPr>
      <w:rFonts w:ascii="Times New Roman" w:hAnsi="Times New Roman" w:cs="Times New Roman"/>
      <w:i/>
      <w:iCs/>
      <w:spacing w:val="10"/>
      <w:sz w:val="20"/>
      <w:szCs w:val="20"/>
    </w:rPr>
  </w:style>
  <w:style w:type="character" w:customStyle="1" w:styleId="FontStyle183">
    <w:name w:val="Font Style183"/>
    <w:uiPriority w:val="99"/>
    <w:rsid w:val="00C65070"/>
    <w:rPr>
      <w:rFonts w:ascii="Times New Roman" w:hAnsi="Times New Roman" w:cs="Times New Roman"/>
      <w:sz w:val="18"/>
      <w:szCs w:val="18"/>
    </w:rPr>
  </w:style>
  <w:style w:type="character" w:customStyle="1" w:styleId="FontStyle218">
    <w:name w:val="Font Style218"/>
    <w:uiPriority w:val="99"/>
    <w:rsid w:val="00C65070"/>
    <w:rPr>
      <w:rFonts w:ascii="Trebuchet MS" w:hAnsi="Trebuchet MS" w:cs="Trebuchet MS"/>
      <w:b/>
      <w:bCs/>
      <w:sz w:val="16"/>
      <w:szCs w:val="16"/>
    </w:rPr>
  </w:style>
  <w:style w:type="character" w:customStyle="1" w:styleId="FontStyle237">
    <w:name w:val="Font Style237"/>
    <w:uiPriority w:val="99"/>
    <w:rsid w:val="00C65070"/>
    <w:rPr>
      <w:rFonts w:ascii="Trebuchet MS" w:hAnsi="Trebuchet MS" w:cs="Trebuchet MS"/>
      <w:b/>
      <w:bCs/>
      <w:sz w:val="22"/>
      <w:szCs w:val="22"/>
    </w:rPr>
  </w:style>
  <w:style w:type="character" w:customStyle="1" w:styleId="FontStyle402">
    <w:name w:val="Font Style402"/>
    <w:uiPriority w:val="99"/>
    <w:rsid w:val="00C65070"/>
    <w:rPr>
      <w:rFonts w:ascii="Trebuchet MS" w:hAnsi="Trebuchet MS" w:cs="Trebuchet MS"/>
      <w:spacing w:val="-20"/>
      <w:sz w:val="24"/>
      <w:szCs w:val="24"/>
    </w:rPr>
  </w:style>
  <w:style w:type="character" w:customStyle="1" w:styleId="FontStyle40">
    <w:name w:val="Font Style40"/>
    <w:uiPriority w:val="99"/>
    <w:rsid w:val="00FA4240"/>
    <w:rPr>
      <w:rFonts w:ascii="Times New Roman" w:hAnsi="Times New Roman" w:cs="Times New Roman"/>
      <w:sz w:val="24"/>
      <w:szCs w:val="24"/>
    </w:rPr>
  </w:style>
  <w:style w:type="paragraph" w:customStyle="1" w:styleId="Style7">
    <w:name w:val="Style7"/>
    <w:basedOn w:val="a"/>
    <w:uiPriority w:val="99"/>
    <w:rsid w:val="00D361B8"/>
    <w:pPr>
      <w:widowControl w:val="0"/>
      <w:autoSpaceDE w:val="0"/>
      <w:autoSpaceDN w:val="0"/>
      <w:adjustRightInd w:val="0"/>
      <w:spacing w:after="0" w:line="256" w:lineRule="exact"/>
      <w:ind w:firstLine="421"/>
      <w:jc w:val="both"/>
    </w:pPr>
    <w:rPr>
      <w:rFonts w:ascii="Times New Roman" w:eastAsia="Times New Roman" w:hAnsi="Times New Roman" w:cs="Times New Roman"/>
      <w:sz w:val="24"/>
      <w:szCs w:val="24"/>
      <w:lang w:eastAsia="ru-RU"/>
    </w:rPr>
  </w:style>
  <w:style w:type="character" w:customStyle="1" w:styleId="FontStyle54">
    <w:name w:val="Font Style54"/>
    <w:uiPriority w:val="99"/>
    <w:rsid w:val="00D361B8"/>
    <w:rPr>
      <w:rFonts w:ascii="Times New Roman" w:hAnsi="Times New Roman" w:cs="Times New Roman"/>
      <w:sz w:val="16"/>
      <w:szCs w:val="16"/>
    </w:rPr>
  </w:style>
  <w:style w:type="character" w:customStyle="1" w:styleId="FontStyle58">
    <w:name w:val="Font Style58"/>
    <w:uiPriority w:val="99"/>
    <w:rsid w:val="00D361B8"/>
    <w:rPr>
      <w:rFonts w:ascii="Times New Roman" w:hAnsi="Times New Roman" w:cs="Times New Roman"/>
      <w:b/>
      <w:bCs/>
      <w:sz w:val="32"/>
      <w:szCs w:val="32"/>
    </w:rPr>
  </w:style>
  <w:style w:type="character" w:customStyle="1" w:styleId="FontStyle39">
    <w:name w:val="Font Style39"/>
    <w:uiPriority w:val="99"/>
    <w:rsid w:val="00997D21"/>
    <w:rPr>
      <w:rFonts w:ascii="Times New Roman" w:hAnsi="Times New Roman" w:cs="Times New Roman"/>
      <w:sz w:val="30"/>
      <w:szCs w:val="30"/>
    </w:rPr>
  </w:style>
  <w:style w:type="paragraph" w:customStyle="1" w:styleId="Style20">
    <w:name w:val="Style20"/>
    <w:basedOn w:val="a"/>
    <w:uiPriority w:val="99"/>
    <w:rsid w:val="00C10001"/>
    <w:pPr>
      <w:widowControl w:val="0"/>
      <w:autoSpaceDE w:val="0"/>
      <w:autoSpaceDN w:val="0"/>
      <w:adjustRightInd w:val="0"/>
      <w:spacing w:after="0" w:line="372" w:lineRule="exact"/>
      <w:jc w:val="center"/>
    </w:pPr>
    <w:rPr>
      <w:rFonts w:ascii="Times New Roman" w:eastAsia="Times New Roman" w:hAnsi="Times New Roman" w:cs="Times New Roman"/>
      <w:sz w:val="24"/>
      <w:szCs w:val="24"/>
      <w:lang w:eastAsia="ru-RU"/>
    </w:rPr>
  </w:style>
  <w:style w:type="character" w:customStyle="1" w:styleId="FontStyle32">
    <w:name w:val="Font Style32"/>
    <w:uiPriority w:val="99"/>
    <w:rsid w:val="00C10001"/>
    <w:rPr>
      <w:rFonts w:ascii="Times New Roman" w:hAnsi="Times New Roman" w:cs="Times New Roman"/>
      <w:i/>
      <w:iCs/>
      <w:sz w:val="28"/>
      <w:szCs w:val="28"/>
    </w:rPr>
  </w:style>
  <w:style w:type="character" w:customStyle="1" w:styleId="FontStyle37">
    <w:name w:val="Font Style37"/>
    <w:uiPriority w:val="99"/>
    <w:rsid w:val="00C10001"/>
    <w:rPr>
      <w:rFonts w:ascii="Times New Roman" w:hAnsi="Times New Roman" w:cs="Times New Roman"/>
      <w:sz w:val="36"/>
      <w:szCs w:val="36"/>
    </w:rPr>
  </w:style>
  <w:style w:type="character" w:customStyle="1" w:styleId="FontStyle47">
    <w:name w:val="Font Style47"/>
    <w:uiPriority w:val="99"/>
    <w:rsid w:val="00B301E9"/>
    <w:rPr>
      <w:rFonts w:ascii="Calibri" w:hAnsi="Calibri" w:cs="Calibri"/>
      <w:b/>
      <w:bCs/>
      <w:sz w:val="20"/>
      <w:szCs w:val="20"/>
    </w:rPr>
  </w:style>
  <w:style w:type="character" w:customStyle="1" w:styleId="FontStyle60">
    <w:name w:val="Font Style60"/>
    <w:uiPriority w:val="99"/>
    <w:rsid w:val="00B301E9"/>
    <w:rPr>
      <w:rFonts w:ascii="Times New Roman" w:hAnsi="Times New Roman" w:cs="Times New Roman"/>
      <w:b/>
      <w:bCs/>
      <w:i/>
      <w:iCs/>
      <w:spacing w:val="20"/>
      <w:sz w:val="24"/>
      <w:szCs w:val="24"/>
    </w:rPr>
  </w:style>
  <w:style w:type="character" w:customStyle="1" w:styleId="FontStyle68">
    <w:name w:val="Font Style68"/>
    <w:uiPriority w:val="99"/>
    <w:rsid w:val="00B301E9"/>
    <w:rPr>
      <w:rFonts w:ascii="Times New Roman" w:hAnsi="Times New Roman" w:cs="Times New Roman"/>
      <w:w w:val="40"/>
      <w:sz w:val="16"/>
      <w:szCs w:val="16"/>
    </w:rPr>
  </w:style>
  <w:style w:type="character" w:customStyle="1" w:styleId="FontStyle70">
    <w:name w:val="Font Style70"/>
    <w:uiPriority w:val="99"/>
    <w:rsid w:val="00B301E9"/>
    <w:rPr>
      <w:rFonts w:ascii="Georgia" w:hAnsi="Georgia" w:cs="Georgia"/>
      <w:sz w:val="24"/>
      <w:szCs w:val="24"/>
    </w:rPr>
  </w:style>
  <w:style w:type="paragraph" w:styleId="ac">
    <w:name w:val="footer"/>
    <w:basedOn w:val="a"/>
    <w:link w:val="ad"/>
    <w:uiPriority w:val="99"/>
    <w:unhideWhenUsed/>
    <w:rsid w:val="00867610"/>
    <w:pPr>
      <w:tabs>
        <w:tab w:val="center" w:pos="4677"/>
        <w:tab w:val="right" w:pos="9355"/>
      </w:tabs>
      <w:spacing w:after="0" w:line="240" w:lineRule="auto"/>
    </w:pPr>
  </w:style>
  <w:style w:type="character" w:customStyle="1" w:styleId="ad">
    <w:name w:val="Нижний колонтитул Знак"/>
    <w:basedOn w:val="a0"/>
    <w:link w:val="ac"/>
    <w:uiPriority w:val="99"/>
    <w:rsid w:val="00867610"/>
  </w:style>
</w:styles>
</file>

<file path=word/webSettings.xml><?xml version="1.0" encoding="utf-8"?>
<w:webSettings xmlns:r="http://schemas.openxmlformats.org/officeDocument/2006/relationships" xmlns:w="http://schemas.openxmlformats.org/wordprocessingml/2006/main">
  <w:divs>
    <w:div w:id="244537497">
      <w:bodyDiv w:val="1"/>
      <w:marLeft w:val="0"/>
      <w:marRight w:val="0"/>
      <w:marTop w:val="0"/>
      <w:marBottom w:val="0"/>
      <w:divBdr>
        <w:top w:val="none" w:sz="0" w:space="0" w:color="auto"/>
        <w:left w:val="none" w:sz="0" w:space="0" w:color="auto"/>
        <w:bottom w:val="none" w:sz="0" w:space="0" w:color="auto"/>
        <w:right w:val="none" w:sz="0" w:space="0" w:color="auto"/>
      </w:divBdr>
    </w:div>
    <w:div w:id="640770321">
      <w:bodyDiv w:val="1"/>
      <w:marLeft w:val="0"/>
      <w:marRight w:val="0"/>
      <w:marTop w:val="0"/>
      <w:marBottom w:val="0"/>
      <w:divBdr>
        <w:top w:val="none" w:sz="0" w:space="0" w:color="auto"/>
        <w:left w:val="none" w:sz="0" w:space="0" w:color="auto"/>
        <w:bottom w:val="none" w:sz="0" w:space="0" w:color="auto"/>
        <w:right w:val="none" w:sz="0" w:space="0" w:color="auto"/>
      </w:divBdr>
    </w:div>
    <w:div w:id="1029069856">
      <w:bodyDiv w:val="1"/>
      <w:marLeft w:val="0"/>
      <w:marRight w:val="0"/>
      <w:marTop w:val="0"/>
      <w:marBottom w:val="0"/>
      <w:divBdr>
        <w:top w:val="none" w:sz="0" w:space="0" w:color="auto"/>
        <w:left w:val="none" w:sz="0" w:space="0" w:color="auto"/>
        <w:bottom w:val="none" w:sz="0" w:space="0" w:color="auto"/>
        <w:right w:val="none" w:sz="0" w:space="0" w:color="auto"/>
      </w:divBdr>
    </w:div>
    <w:div w:id="1466465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A4EA5B-3035-48BA-B4EA-EBA4FFE2F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TotalTime>
  <Pages>1</Pages>
  <Words>14315</Words>
  <Characters>81600</Characters>
  <Application>Microsoft Office Word</Application>
  <DocSecurity>0</DocSecurity>
  <Lines>680</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95724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7</dc:creator>
  <cp:keywords/>
  <dc:description/>
  <cp:lastModifiedBy>Макпося</cp:lastModifiedBy>
  <cp:revision>11</cp:revision>
  <dcterms:created xsi:type="dcterms:W3CDTF">2013-05-04T07:25:00Z</dcterms:created>
  <dcterms:modified xsi:type="dcterms:W3CDTF">2013-11-12T06:31:00Z</dcterms:modified>
</cp:coreProperties>
</file>